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02" w:rsidRDefault="001D7402" w:rsidP="001D7402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</w:rPr>
        <w:t>Звіт директора ПрО ПІДСУМКи РОБОТИ ЗА 2023 - 2024</w:t>
      </w:r>
      <w:r w:rsidRPr="00366744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</w:rPr>
        <w:t xml:space="preserve"> НАВЧАЛЬНИЙ РІК</w:t>
      </w:r>
    </w:p>
    <w:p w:rsidR="001D7402" w:rsidRPr="00366744" w:rsidRDefault="001D7402" w:rsidP="001D7402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</w:rPr>
      </w:pPr>
    </w:p>
    <w:p w:rsidR="001D7402" w:rsidRDefault="001D7402" w:rsidP="001D7402">
      <w:pPr>
        <w:tabs>
          <w:tab w:val="left" w:pos="9356"/>
        </w:tabs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</w:rPr>
        <w:t xml:space="preserve"> </w:t>
      </w:r>
    </w:p>
    <w:p w:rsidR="001D7402" w:rsidRPr="00C325BD" w:rsidRDefault="001D7402" w:rsidP="001D7402">
      <w:pPr>
        <w:tabs>
          <w:tab w:val="left" w:pos="9356"/>
        </w:tabs>
        <w:spacing w:after="0" w:line="240" w:lineRule="auto"/>
        <w:ind w:right="282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7402" w:rsidRPr="00903520" w:rsidRDefault="001D7402" w:rsidP="001D7402">
      <w:pPr>
        <w:spacing w:before="15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Городищенський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заклад дошкільної освіти « Сонечко»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Судилківської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Шепетівського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району Хмельницької області</w:t>
      </w:r>
      <w:r w:rsidRPr="00903520">
        <w:rPr>
          <w:rFonts w:ascii="Times New Roman" w:hAnsi="Times New Roman" w:cs="Times New Roman"/>
        </w:rPr>
        <w:t xml:space="preserve"> </w:t>
      </w:r>
      <w:r w:rsidRPr="009035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3520">
        <w:rPr>
          <w:rFonts w:ascii="Times New Roman" w:hAnsi="Times New Roman" w:cs="Times New Roman"/>
          <w:sz w:val="28"/>
          <w:szCs w:val="28"/>
        </w:rPr>
        <w:t>у своїй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3520">
        <w:rPr>
          <w:rFonts w:ascii="Times New Roman" w:hAnsi="Times New Roman" w:cs="Times New Roman"/>
          <w:sz w:val="28"/>
          <w:szCs w:val="28"/>
        </w:rPr>
        <w:t>діяльності</w:t>
      </w:r>
      <w:r w:rsidRPr="0090352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0352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 </w:t>
      </w:r>
      <w:r w:rsidRPr="00903520">
        <w:rPr>
          <w:rFonts w:ascii="Times New Roman" w:hAnsi="Times New Roman" w:cs="Times New Roman"/>
          <w:sz w:val="28"/>
          <w:szCs w:val="28"/>
        </w:rPr>
        <w:t xml:space="preserve">керується Конституцією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, Законами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світу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», «Про 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дошкільну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Положенням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>  про  заклад  </w:t>
      </w:r>
      <w:r w:rsidRPr="00903520">
        <w:rPr>
          <w:rFonts w:ascii="Times New Roman" w:hAnsi="Times New Roman" w:cs="Times New Roman"/>
          <w:sz w:val="28"/>
          <w:szCs w:val="28"/>
        </w:rPr>
        <w:t>дошкільної освіти</w:t>
      </w:r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, 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нормативно-правовими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актами,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власним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статутом.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Дата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відкриття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: 2005 </w:t>
      </w:r>
      <w:proofErr w:type="spellStart"/>
      <w:proofErr w:type="gram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03520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03520">
        <w:rPr>
          <w:rFonts w:ascii="Times New Roman" w:hAnsi="Times New Roman" w:cs="Times New Roman"/>
          <w:sz w:val="28"/>
          <w:szCs w:val="28"/>
        </w:rPr>
        <w:t xml:space="preserve"> Організаційно-правова форма  -</w:t>
      </w:r>
      <w:r w:rsidRPr="009035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</w:t>
      </w:r>
      <w:r w:rsidRPr="00903520">
        <w:rPr>
          <w:rFonts w:ascii="Times New Roman" w:hAnsi="Times New Roman" w:cs="Times New Roman"/>
          <w:sz w:val="28"/>
          <w:szCs w:val="28"/>
        </w:rPr>
        <w:t>комунальна організація (установа, заклад).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Городищенський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 ЗДО з 01.01. 2024 року отримав фінансову автономію і на даний час є розпорядником коштів місцевого бюджету нижчого рівня.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Юридична адреса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Городищенського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03520">
        <w:rPr>
          <w:rFonts w:ascii="Times New Roman" w:hAnsi="Times New Roman" w:cs="Times New Roman"/>
          <w:sz w:val="28"/>
          <w:szCs w:val="28"/>
        </w:rPr>
        <w:t>закладу</w:t>
      </w:r>
      <w:r w:rsidRPr="0090352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03520">
        <w:rPr>
          <w:rFonts w:ascii="Times New Roman" w:hAnsi="Times New Roman" w:cs="Times New Roman"/>
          <w:sz w:val="28"/>
          <w:szCs w:val="28"/>
        </w:rPr>
        <w:t>дошкільної освіти: вулиця Шкільна 19/1</w:t>
      </w:r>
      <w:r w:rsidRPr="00903520">
        <w:rPr>
          <w:rFonts w:ascii="Times New Roman" w:hAnsi="Times New Roman" w:cs="Times New Roman"/>
        </w:rPr>
        <w:t xml:space="preserve"> </w:t>
      </w:r>
      <w:r w:rsidRPr="00903520">
        <w:rPr>
          <w:rFonts w:ascii="Times New Roman" w:hAnsi="Times New Roman" w:cs="Times New Roman"/>
          <w:sz w:val="28"/>
          <w:szCs w:val="28"/>
        </w:rPr>
        <w:t xml:space="preserve"> село Городище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Шепетівського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району Хмельницької області</w:t>
      </w:r>
      <w:r w:rsidRPr="00903520">
        <w:rPr>
          <w:rFonts w:ascii="Times New Roman" w:hAnsi="Times New Roman" w:cs="Times New Roman"/>
        </w:rPr>
        <w:t xml:space="preserve">   </w:t>
      </w:r>
      <w:r w:rsidRPr="00903520">
        <w:rPr>
          <w:rFonts w:ascii="Times New Roman" w:hAnsi="Times New Roman" w:cs="Times New Roman"/>
          <w:sz w:val="28"/>
          <w:szCs w:val="28"/>
        </w:rPr>
        <w:t>30423.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90352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03520">
        <w:rPr>
          <w:rFonts w:ascii="Times New Roman" w:hAnsi="Times New Roman" w:cs="Times New Roman"/>
          <w:sz w:val="28"/>
          <w:szCs w:val="28"/>
        </w:rPr>
        <w:t>-</w:t>
      </w:r>
      <w:r w:rsidRPr="0090352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03520">
        <w:rPr>
          <w:rFonts w:ascii="Times New Roman" w:hAnsi="Times New Roman" w:cs="Times New Roman"/>
          <w:sz w:val="28"/>
          <w:szCs w:val="28"/>
        </w:rPr>
        <w:t>:</w:t>
      </w:r>
      <w:r w:rsidRPr="0090352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03520">
        <w:rPr>
          <w:rFonts w:ascii="Times New Roman" w:hAnsi="Times New Roman" w:cs="Times New Roman"/>
          <w:sz w:val="28"/>
          <w:szCs w:val="28"/>
        </w:rPr>
        <w:t>gorodishednz@gmail.com</w:t>
      </w:r>
      <w:r w:rsidRPr="00903520">
        <w:rPr>
          <w:rFonts w:ascii="Times New Roman" w:hAnsi="Times New Roman" w:cs="Times New Roman"/>
        </w:rPr>
        <w:t xml:space="preserve"> </w:t>
      </w:r>
      <w:hyperlink r:id="rId5" w:history="1"/>
      <w:r w:rsidRPr="00903520">
        <w:rPr>
          <w:rFonts w:ascii="Times New Roman" w:hAnsi="Times New Roman" w:cs="Times New Roman"/>
        </w:rPr>
        <w:t xml:space="preserve"> 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        Код ЄДРПОУ 34312784.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Мова освітнього процесу та мова повсякденного спілкування у </w:t>
      </w:r>
      <w:r w:rsidRPr="00903520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Городищенському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ЗДО є українська.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Режим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: заклад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працює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п’ятиденним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режимом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,  2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9 год</w:t>
      </w:r>
      <w:proofErr w:type="gramStart"/>
      <w:r w:rsidRPr="0090352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03520">
        <w:rPr>
          <w:rFonts w:ascii="Times New Roman" w:hAnsi="Times New Roman" w:cs="Times New Roman"/>
          <w:sz w:val="28"/>
          <w:szCs w:val="28"/>
          <w:lang w:val="ru-RU"/>
        </w:rPr>
        <w:t>еребуванням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Діяльність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Городищенського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закладу дошкільної освіти   у 2023/2024 навчальному році, освітня та методична робота були спрямовані на реалізацію завдань дошкільної освіти, визначених Законом України «Про дошкільну освіту»,  конкретизованих у Програмі розвитку ЗДО, освітній програмі закладу та у Плані роботи на навчальний рік,  на забезпечення безпечного освітнього простору в ЗДО в умовах воєнного стану, якості освітньої діяльності, підвищення фахового рівня педагогічних працівників, зміцнення навчально-методичної та матеріально-технічної бази закладу.</w:t>
      </w:r>
    </w:p>
    <w:p w:rsidR="001D7402" w:rsidRPr="00903520" w:rsidRDefault="001D7402" w:rsidP="001D7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У період воєнного стану, у закладі були створені максимально безпечні умови для вихованців та працівників відповідно до Постанов МОН, МОЗ та ДСНС.  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Городищенський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заклад дошкільної освіти розміщений  у будівлі загальною площею 300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>.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У  закладі  дошкільної освіти функціонували:</w:t>
      </w:r>
    </w:p>
    <w:p w:rsidR="001D7402" w:rsidRPr="00903520" w:rsidRDefault="001D7402" w:rsidP="001D7402">
      <w:pPr>
        <w:numPr>
          <w:ilvl w:val="0"/>
          <w:numId w:val="2"/>
        </w:numPr>
        <w:shd w:val="clear" w:color="auto" w:fill="FFFFFF"/>
        <w:tabs>
          <w:tab w:val="left" w:pos="9072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2 групових приміщень, кожне з яких має: роздягальну, ігрову, спальну, туалетну кімнати та буфетну кімнату для миття і зберігання посуду. Кожне групове приміщення ізольоване від інших та має зручні сполучення з іншими функціональними приміщеннями ЗДО;</w:t>
      </w:r>
    </w:p>
    <w:p w:rsidR="001D7402" w:rsidRPr="00903520" w:rsidRDefault="001D7402" w:rsidP="001D7402">
      <w:pPr>
        <w:numPr>
          <w:ilvl w:val="0"/>
          <w:numId w:val="2"/>
        </w:numPr>
        <w:shd w:val="clear" w:color="auto" w:fill="FFFFFF"/>
        <w:tabs>
          <w:tab w:val="left" w:pos="9072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методичний кабінет – центр  методичної роботи з педагогічними кадрами ЗДО, наповнення якого здійснюється відповідно до Положення про методичний кабінет;</w:t>
      </w:r>
    </w:p>
    <w:p w:rsidR="001D7402" w:rsidRPr="00903520" w:rsidRDefault="001D7402" w:rsidP="001D7402">
      <w:pPr>
        <w:numPr>
          <w:ilvl w:val="0"/>
          <w:numId w:val="2"/>
        </w:numPr>
        <w:shd w:val="clear" w:color="auto" w:fill="FFFFFF"/>
        <w:tabs>
          <w:tab w:val="left" w:pos="9072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харчоблок, забезпечений усім необхідним технологічним обладнанням відповідно до вимог;  </w:t>
      </w:r>
    </w:p>
    <w:p w:rsidR="001D7402" w:rsidRPr="00903520" w:rsidRDefault="001D7402" w:rsidP="001D7402">
      <w:pPr>
        <w:numPr>
          <w:ilvl w:val="0"/>
          <w:numId w:val="2"/>
        </w:numPr>
        <w:shd w:val="clear" w:color="auto" w:fill="FFFFFF"/>
        <w:tabs>
          <w:tab w:val="left" w:pos="9072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lastRenderedPageBreak/>
        <w:t>пральня, забезпечена  пральною машинкою,   гладильним катком, прасками;</w:t>
      </w:r>
    </w:p>
    <w:p w:rsidR="001D7402" w:rsidRPr="00903520" w:rsidRDefault="001D7402" w:rsidP="001D7402">
      <w:pPr>
        <w:numPr>
          <w:ilvl w:val="0"/>
          <w:numId w:val="2"/>
        </w:numPr>
        <w:shd w:val="clear" w:color="auto" w:fill="FFFFFF"/>
        <w:tabs>
          <w:tab w:val="left" w:pos="9072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медичний кабінет для обслуговування дітей, забезпечений необхідним обладнанням та матеріалами відповідно до вимог;</w:t>
      </w:r>
    </w:p>
    <w:p w:rsidR="001D7402" w:rsidRPr="00903520" w:rsidRDefault="001D7402" w:rsidP="001D7402">
      <w:pPr>
        <w:numPr>
          <w:ilvl w:val="0"/>
          <w:numId w:val="2"/>
        </w:numPr>
        <w:shd w:val="clear" w:color="auto" w:fill="FFFFFF"/>
        <w:tabs>
          <w:tab w:val="left" w:pos="9072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у закладі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облаштовано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відповідно до вимог ДСНС укриття на випадок надзвичайної ситуації в умовах воєнного стану.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Матеріально-технічний стан  групових приміщень відповідає нормам санітарно-гігієнічного забезпечення. Групи укомплектовані м’яким і твердим інвентарем.  У період воєнного стану проведені лише косметичні ремонти приміщень. Кожна дитина індивідуально забезпечена: меблями, постільною білизною, рушниками. Кухонний посуд для отримання страв з харчоблоку відповідає вимогам інструкції з організації харчування. Столовий посуд для харчування дітей у групах забезпечений у достатній кількості, естетичний, в хорошому стані.   Посуд, меблі, постільна білизна, рушники марковані згідно санітарно-гігієнічних вимог. Достатньо інвентарю для прибирання приміщень, який маркований та правильно зберігається. 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Заклад підключений до мережі Інтернет та забезпечений технічними засобами навчання: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ютером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>, ноутбуками, принтерами.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 Територія впорядкована, огороджена, озеленена, обладнана необхідними спорудами. Обладнання на майданчику відповідає росту і віку дітей, надійно і стійко закріплене. Наявні акти обстеження фізкультурного та іншого ігрового обладнання для безпечного використання в роботі з дітьми. </w:t>
      </w:r>
    </w:p>
    <w:p w:rsidR="001D7402" w:rsidRPr="00903520" w:rsidRDefault="001D7402" w:rsidP="001D7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Постійно на контролі аналіз оснащення приміщення </w:t>
      </w:r>
      <w:r w:rsidRPr="00903520">
        <w:rPr>
          <w:rFonts w:ascii="Times New Roman" w:hAnsi="Times New Roman" w:cs="Times New Roman"/>
          <w:b/>
          <w:i/>
          <w:sz w:val="28"/>
          <w:szCs w:val="28"/>
        </w:rPr>
        <w:t xml:space="preserve">укриття </w:t>
      </w:r>
      <w:r w:rsidRPr="00903520">
        <w:rPr>
          <w:rFonts w:ascii="Times New Roman" w:hAnsi="Times New Roman" w:cs="Times New Roman"/>
          <w:sz w:val="28"/>
          <w:szCs w:val="28"/>
        </w:rPr>
        <w:t>у нашому закладі. У процесі підготовки до минулого навчального року був проведений   ремонт з переоснащення підвального приміщення закладу у  найпростіше укриття, яке відповідає вимогам ДСНС щодо облаштування «найпростішого укриття»:</w:t>
      </w:r>
    </w:p>
    <w:p w:rsidR="001D7402" w:rsidRPr="00903520" w:rsidRDefault="001D7402" w:rsidP="001D7402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розташоване у складі основної будівлі закладу;</w:t>
      </w:r>
    </w:p>
    <w:p w:rsidR="001D7402" w:rsidRPr="00903520" w:rsidRDefault="001D7402" w:rsidP="001D7402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місткість укриття   – 50 осіб (діти та працівники закладу);</w:t>
      </w:r>
    </w:p>
    <w:p w:rsidR="001D7402" w:rsidRPr="00903520" w:rsidRDefault="001D7402" w:rsidP="001D7402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стіни, стеля виготовлені з бетонних плит та каміння;</w:t>
      </w:r>
    </w:p>
    <w:p w:rsidR="001D7402" w:rsidRPr="00903520" w:rsidRDefault="001D7402" w:rsidP="001D7402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будівля   не має великих отворів;</w:t>
      </w:r>
    </w:p>
    <w:p w:rsidR="001D7402" w:rsidRPr="00903520" w:rsidRDefault="001D7402" w:rsidP="001D7402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забезпечене електроживленням, штучним освітленням ;</w:t>
      </w:r>
    </w:p>
    <w:p w:rsidR="001D7402" w:rsidRPr="00903520" w:rsidRDefault="001D7402" w:rsidP="001D7402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вхід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облаштований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посиленими металічними дверима, обкладений мішками з піском;</w:t>
      </w:r>
    </w:p>
    <w:p w:rsidR="001D7402" w:rsidRPr="00903520" w:rsidRDefault="001D7402" w:rsidP="001D7402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в укритті забезпечується задовільний санітарний та протипожежний стан;</w:t>
      </w:r>
    </w:p>
    <w:p w:rsidR="001D7402" w:rsidRPr="00903520" w:rsidRDefault="001D7402" w:rsidP="001D7402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укриття забезпечене питною водою;</w:t>
      </w:r>
    </w:p>
    <w:p w:rsidR="001D7402" w:rsidRPr="00903520" w:rsidRDefault="001D7402" w:rsidP="001D7402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створений запас їжі (сухе печиво);</w:t>
      </w:r>
    </w:p>
    <w:p w:rsidR="001D7402" w:rsidRPr="00903520" w:rsidRDefault="001D7402" w:rsidP="001D7402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наявні альтернативні засоби освітлення;</w:t>
      </w:r>
    </w:p>
    <w:p w:rsidR="001D7402" w:rsidRPr="00903520" w:rsidRDefault="001D7402" w:rsidP="001D7402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забезпечене</w:t>
      </w:r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засоб</w:t>
      </w:r>
      <w:r w:rsidRPr="0090352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3520">
        <w:rPr>
          <w:rFonts w:ascii="Times New Roman" w:hAnsi="Times New Roman" w:cs="Times New Roman"/>
          <w:sz w:val="28"/>
          <w:szCs w:val="28"/>
        </w:rPr>
        <w:t>до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медичної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>.</w:t>
      </w:r>
    </w:p>
    <w:p w:rsidR="001D7402" w:rsidRPr="00903520" w:rsidRDefault="001D7402" w:rsidP="001D7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Облаштовуючи внутрішній простір приміщень укриття, адміністрація та колектив закладу подбали про безпечність, комфортність та розміщення необхідного обладнання для організації освітнього процесу, врахували методичні рекомендації щодо здійснення освітньої діяльності з питань дошкільної освіти на період дії правового режиму воєнного стану. Провели в </w:t>
      </w:r>
      <w:r w:rsidRPr="00903520">
        <w:rPr>
          <w:rFonts w:ascii="Times New Roman" w:hAnsi="Times New Roman" w:cs="Times New Roman"/>
          <w:sz w:val="28"/>
          <w:szCs w:val="28"/>
        </w:rPr>
        <w:lastRenderedPageBreak/>
        <w:t>укритті зонування на гамірні та тихі зони, облаштували розвивальні осередки за інтересами.</w:t>
      </w:r>
    </w:p>
    <w:p w:rsidR="001D7402" w:rsidRPr="00903520" w:rsidRDefault="001D7402" w:rsidP="001D7402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7402" w:rsidRPr="00903520" w:rsidRDefault="001D7402" w:rsidP="001D7402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Кадрове забезпечення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Городищенського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ЗДО проводиться у відповідності до типових штатів. Станом на 31.05.2024 року у закладі кількість посад:</w:t>
      </w:r>
    </w:p>
    <w:p w:rsidR="001D7402" w:rsidRPr="00903520" w:rsidRDefault="001D7402" w:rsidP="001D7402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402" w:rsidRPr="00903520" w:rsidRDefault="001D7402" w:rsidP="001D7402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402" w:rsidRPr="00903520" w:rsidRDefault="001D7402" w:rsidP="001D7402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8647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2"/>
        <w:gridCol w:w="6623"/>
        <w:gridCol w:w="1402"/>
      </w:tblGrid>
      <w:tr w:rsidR="001D7402" w:rsidRPr="00903520" w:rsidTr="00767F16">
        <w:trPr>
          <w:trHeight w:val="495"/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1D7402" w:rsidRPr="00903520" w:rsidRDefault="001D7402" w:rsidP="00767F1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3520">
              <w:rPr>
                <w:rFonts w:ascii="Times New Roman" w:hAnsi="Times New Roman" w:cs="Times New Roman"/>
                <w:b/>
                <w:bCs/>
                <w:szCs w:val="28"/>
              </w:rPr>
              <w:t>№</w:t>
            </w:r>
          </w:p>
          <w:p w:rsidR="001D7402" w:rsidRPr="00903520" w:rsidRDefault="001D7402" w:rsidP="00767F1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Cs w:val="28"/>
              </w:rPr>
            </w:pPr>
            <w:r w:rsidRPr="00903520">
              <w:rPr>
                <w:rFonts w:ascii="Times New Roman" w:hAnsi="Times New Roman" w:cs="Times New Roman"/>
                <w:b/>
                <w:bCs/>
                <w:szCs w:val="28"/>
              </w:rPr>
              <w:t>з/п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1D7402" w:rsidRPr="00903520" w:rsidRDefault="001D7402" w:rsidP="00767F1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Cs w:val="28"/>
              </w:rPr>
            </w:pPr>
            <w:r w:rsidRPr="00903520">
              <w:rPr>
                <w:rFonts w:ascii="Times New Roman" w:hAnsi="Times New Roman" w:cs="Times New Roman"/>
                <w:b/>
                <w:bCs/>
                <w:szCs w:val="28"/>
              </w:rPr>
              <w:t>Назва структурного підрозділу</w:t>
            </w:r>
          </w:p>
          <w:p w:rsidR="001D7402" w:rsidRPr="00903520" w:rsidRDefault="001D7402" w:rsidP="00767F16">
            <w:pPr>
              <w:tabs>
                <w:tab w:val="center" w:pos="3296"/>
              </w:tabs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Cs w:val="28"/>
              </w:rPr>
            </w:pPr>
            <w:r w:rsidRPr="00903520">
              <w:rPr>
                <w:rFonts w:ascii="Times New Roman" w:hAnsi="Times New Roman" w:cs="Times New Roman"/>
                <w:b/>
                <w:bCs/>
                <w:szCs w:val="28"/>
              </w:rPr>
              <w:tab/>
              <w:t>Назва посад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  <w:szCs w:val="28"/>
              </w:rPr>
            </w:pPr>
            <w:r w:rsidRPr="00903520">
              <w:rPr>
                <w:rFonts w:ascii="Times New Roman" w:hAnsi="Times New Roman" w:cs="Times New Roman"/>
                <w:b/>
                <w:bCs/>
                <w:szCs w:val="28"/>
              </w:rPr>
              <w:t>Кількість</w:t>
            </w:r>
            <w:r w:rsidRPr="009035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посад за</w:t>
            </w:r>
            <w:r w:rsidRPr="009035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9035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штатним</w:t>
            </w:r>
            <w:proofErr w:type="spellEnd"/>
            <w:r w:rsidRPr="009035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9035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розписом</w:t>
            </w:r>
            <w:proofErr w:type="spellEnd"/>
          </w:p>
        </w:tc>
      </w:tr>
      <w:tr w:rsidR="001D7402" w:rsidRPr="00903520" w:rsidTr="00767F16">
        <w:trPr>
          <w:trHeight w:val="207"/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Адміністративний персонал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</w:tr>
      <w:tr w:rsidR="001D7402" w:rsidRPr="00903520" w:rsidTr="00767F16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1</w:t>
            </w:r>
          </w:p>
        </w:tc>
      </w:tr>
      <w:tr w:rsidR="001D7402" w:rsidRPr="00903520" w:rsidTr="00767F16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Заступник директора з господарства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0.5</w:t>
            </w:r>
          </w:p>
        </w:tc>
      </w:tr>
      <w:tr w:rsidR="001D7402" w:rsidRPr="00903520" w:rsidTr="00767F16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Педагогічні працівники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4.25</w:t>
            </w:r>
          </w:p>
        </w:tc>
      </w:tr>
      <w:tr w:rsidR="001D7402" w:rsidRPr="00903520" w:rsidTr="00767F16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Вихователі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2.5</w:t>
            </w:r>
          </w:p>
        </w:tc>
      </w:tr>
      <w:tr w:rsidR="001D7402" w:rsidRPr="00903520" w:rsidTr="00767F16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Музичний керівник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0.5</w:t>
            </w:r>
          </w:p>
        </w:tc>
      </w:tr>
      <w:tr w:rsidR="001D7402" w:rsidRPr="00903520" w:rsidTr="00767F16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Інструктор з фізкультури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0.25</w:t>
            </w:r>
          </w:p>
        </w:tc>
      </w:tr>
      <w:tr w:rsidR="001D7402" w:rsidRPr="00903520" w:rsidTr="00767F16">
        <w:trPr>
          <w:trHeight w:val="270"/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Практичний психолог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0.5</w:t>
            </w:r>
          </w:p>
        </w:tc>
      </w:tr>
      <w:tr w:rsidR="001D7402" w:rsidRPr="00903520" w:rsidTr="00767F16">
        <w:trPr>
          <w:trHeight w:val="265"/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 xml:space="preserve"> Керівник гуртка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0.25</w:t>
            </w:r>
          </w:p>
        </w:tc>
      </w:tr>
      <w:tr w:rsidR="001D7402" w:rsidRPr="00903520" w:rsidTr="00767F16">
        <w:trPr>
          <w:trHeight w:val="265"/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Вчитель - логопед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0.25</w:t>
            </w:r>
          </w:p>
        </w:tc>
      </w:tr>
      <w:tr w:rsidR="001D7402" w:rsidRPr="00903520" w:rsidTr="00767F16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Спеціалісти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0.5</w:t>
            </w:r>
          </w:p>
        </w:tc>
      </w:tr>
      <w:tr w:rsidR="001D7402" w:rsidRPr="00903520" w:rsidTr="00767F16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Сестра медична старша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0.5</w:t>
            </w:r>
          </w:p>
        </w:tc>
      </w:tr>
      <w:tr w:rsidR="001D7402" w:rsidRPr="00903520" w:rsidTr="00767F16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Молодший обслуговуючий персонал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1D7402" w:rsidRPr="00903520" w:rsidTr="00767F16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 xml:space="preserve">Помічники вихователів 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2</w:t>
            </w:r>
          </w:p>
        </w:tc>
      </w:tr>
      <w:tr w:rsidR="001D7402" w:rsidRPr="00903520" w:rsidTr="00767F16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Кухар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1</w:t>
            </w:r>
          </w:p>
        </w:tc>
      </w:tr>
      <w:tr w:rsidR="001D7402" w:rsidRPr="00903520" w:rsidTr="00767F16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Підсобний робітник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1</w:t>
            </w:r>
          </w:p>
        </w:tc>
      </w:tr>
      <w:tr w:rsidR="001D7402" w:rsidRPr="00903520" w:rsidTr="00767F16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Машиніст із прання та ремонту спецодягу (білизни)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0.5</w:t>
            </w:r>
          </w:p>
        </w:tc>
      </w:tr>
      <w:tr w:rsidR="001D7402" w:rsidRPr="00903520" w:rsidTr="00767F16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Двірник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0.5</w:t>
            </w:r>
          </w:p>
        </w:tc>
      </w:tr>
      <w:tr w:rsidR="001D7402" w:rsidRPr="00903520" w:rsidTr="00767F16">
        <w:trPr>
          <w:trHeight w:val="356"/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Оператор котельні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</w:rPr>
              <w:t>1</w:t>
            </w:r>
          </w:p>
        </w:tc>
      </w:tr>
      <w:tr w:rsidR="001D7402" w:rsidRPr="00903520" w:rsidTr="00767F16">
        <w:trPr>
          <w:trHeight w:val="284"/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402" w:rsidRPr="00903520" w:rsidRDefault="001D7402" w:rsidP="00767F16">
            <w:pPr>
              <w:spacing w:before="100" w:beforeAutospacing="1" w:after="0" w:line="240" w:lineRule="auto"/>
              <w:ind w:left="120" w:right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402" w:rsidRPr="00903520" w:rsidRDefault="001D7402" w:rsidP="00767F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 xml:space="preserve">                                                                           Всього 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1D7402" w:rsidRPr="00903520" w:rsidRDefault="001D7402" w:rsidP="00767F16">
            <w:pPr>
              <w:spacing w:before="100" w:beforeAutospacing="1"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903520">
              <w:rPr>
                <w:rFonts w:ascii="Times New Roman" w:hAnsi="Times New Roman" w:cs="Times New Roman"/>
                <w:b/>
                <w:bCs/>
              </w:rPr>
              <w:t>12.25</w:t>
            </w:r>
          </w:p>
        </w:tc>
      </w:tr>
    </w:tbl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Упродовж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2023/2024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року у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проводилася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систематична робота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життєдіяльності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520">
        <w:rPr>
          <w:rFonts w:ascii="Times New Roman" w:hAnsi="Times New Roman" w:cs="Times New Roman"/>
          <w:sz w:val="28"/>
          <w:szCs w:val="28"/>
          <w:lang w:val="ru-RU"/>
        </w:rPr>
        <w:t>- 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ретельно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опрацьовується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нормативно-правова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база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ЗДО в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стану;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роботу служба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призначені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відповідальні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  <w:lang w:val="ru-RU"/>
        </w:rPr>
        <w:t>- 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розроблені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затверджені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gramEnd"/>
      <w:r w:rsidRPr="00903520">
        <w:rPr>
          <w:rFonts w:ascii="Times New Roman" w:hAnsi="Times New Roman" w:cs="Times New Roman"/>
          <w:sz w:val="28"/>
          <w:szCs w:val="28"/>
          <w:lang w:val="ru-RU"/>
        </w:rPr>
        <w:t>іковані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інструкції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щороку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готовність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закладу до нового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року,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осінньо-зимового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  <w:lang w:val="ru-RU"/>
        </w:rPr>
        <w:t>- 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організовано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проходять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медичні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огляди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працівникі</w:t>
      </w:r>
      <w:proofErr w:type="gram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90352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-</w:t>
      </w:r>
      <w:r w:rsidRPr="0090352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03520">
        <w:rPr>
          <w:rFonts w:ascii="Times New Roman" w:hAnsi="Times New Roman" w:cs="Times New Roman"/>
          <w:sz w:val="28"/>
          <w:szCs w:val="28"/>
        </w:rPr>
        <w:t>розроблені та поетапно виконуються комплексні плани-заходи з охорони праці, цивільного захисту та пожежної безпеки;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- оновлені відповідно до сучасних реалій посадові інструкції для педагогічних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працівниківта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інших служб з комплексом завдань з охорони праці та безпеки життєдіяльності, цивільного захисту в умовах правового режиму воєнного стану.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lastRenderedPageBreak/>
        <w:t>Охорона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зміцнення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звички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gram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здорового</w:t>
      </w:r>
      <w:proofErr w:type="gram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способу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житття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цивільний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залишаються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актуальними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першочерговими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завданнями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дошкільного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закладу. До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доведені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 w:rsidRPr="00903520">
        <w:rPr>
          <w:rFonts w:ascii="Times New Roman" w:hAnsi="Times New Roman" w:cs="Times New Roman"/>
          <w:sz w:val="28"/>
          <w:szCs w:val="28"/>
          <w:lang w:val="ru-RU"/>
        </w:rPr>
        <w:t>іткі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інструкції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реагування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небезпечні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загрози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, план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евакуації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Проведені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6" w:history="1">
        <w:proofErr w:type="gramStart"/>
        <w:r w:rsidRPr="00903520">
          <w:rPr>
            <w:rFonts w:ascii="Times New Roman" w:hAnsi="Times New Roman" w:cs="Times New Roman"/>
            <w:sz w:val="28"/>
            <w:u w:val="single"/>
            <w:shd w:val="clear" w:color="auto" w:fill="FFFFFF"/>
          </w:rPr>
          <w:t>Ц</w:t>
        </w:r>
        <w:proofErr w:type="gramEnd"/>
        <w:r w:rsidRPr="00903520">
          <w:rPr>
            <w:rFonts w:ascii="Times New Roman" w:hAnsi="Times New Roman" w:cs="Times New Roman"/>
            <w:sz w:val="28"/>
            <w:u w:val="single"/>
            <w:shd w:val="clear" w:color="auto" w:fill="FFFFFF"/>
          </w:rPr>
          <w:t>ІЛЬОВИЙ ІНСТРУКТАЖ для педагогічних працівників на випадок надзвичайної ситуації в умовах воєнного стану в Україні</w:t>
        </w:r>
      </w:hyperlink>
      <w:r w:rsidRPr="00903520">
        <w:rPr>
          <w:rFonts w:ascii="Times New Roman" w:hAnsi="Times New Roman" w:cs="Times New Roman"/>
          <w:sz w:val="28"/>
          <w:szCs w:val="28"/>
        </w:rPr>
        <w:t xml:space="preserve"> (відповідальна  завгосп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Дисик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Н.В.);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</w:rPr>
        <w:t xml:space="preserve">- </w:t>
      </w:r>
      <w:hyperlink r:id="rId7" w:history="1">
        <w:r w:rsidRPr="00903520">
          <w:rPr>
            <w:rFonts w:ascii="Times New Roman" w:hAnsi="Times New Roman" w:cs="Times New Roman"/>
            <w:sz w:val="28"/>
            <w:u w:val="single"/>
            <w:shd w:val="clear" w:color="auto" w:fill="FFFFFF"/>
          </w:rPr>
          <w:t>ЦІЛЬОВИЙ ІНСТРУКТАЖ для батьків вихованців на випадок надзвичайної ситуації в умовах воєнного стану в Україні</w:t>
        </w:r>
      </w:hyperlink>
      <w:r w:rsidRPr="00903520">
        <w:rPr>
          <w:rFonts w:ascii="Times New Roman" w:hAnsi="Times New Roman" w:cs="Times New Roman"/>
        </w:rPr>
        <w:t xml:space="preserve"> </w:t>
      </w:r>
      <w:r w:rsidRPr="00903520">
        <w:rPr>
          <w:rFonts w:ascii="Times New Roman" w:hAnsi="Times New Roman" w:cs="Times New Roman"/>
          <w:sz w:val="28"/>
          <w:szCs w:val="28"/>
        </w:rPr>
        <w:t xml:space="preserve">(відповідальна  завгосп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Дисик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Н.В.);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tgtFrame="_blank" w:history="1">
        <w:r w:rsidRPr="00903520">
          <w:rPr>
            <w:rFonts w:ascii="Times New Roman" w:hAnsi="Times New Roman" w:cs="Times New Roman"/>
            <w:sz w:val="28"/>
            <w:szCs w:val="28"/>
            <w:u w:val="single"/>
          </w:rPr>
          <w:t xml:space="preserve">ЦІЛЬОВИЙ ІНСТРУКТАЖ з обслуговуючим персоналом та іншими службами </w:t>
        </w:r>
        <w:proofErr w:type="spellStart"/>
        <w:r w:rsidRPr="00903520">
          <w:rPr>
            <w:rFonts w:ascii="Times New Roman" w:hAnsi="Times New Roman" w:cs="Times New Roman"/>
            <w:sz w:val="28"/>
            <w:szCs w:val="28"/>
            <w:u w:val="single"/>
          </w:rPr>
          <w:t>Городищенського</w:t>
        </w:r>
        <w:proofErr w:type="spellEnd"/>
        <w:r w:rsidRPr="00903520">
          <w:rPr>
            <w:rFonts w:ascii="Times New Roman" w:hAnsi="Times New Roman" w:cs="Times New Roman"/>
            <w:sz w:val="28"/>
            <w:szCs w:val="28"/>
            <w:u w:val="single"/>
          </w:rPr>
          <w:t xml:space="preserve"> ЗДО на випадок надзвичайної ситуації в умовах воєнного стану</w:t>
        </w:r>
      </w:hyperlink>
      <w:r w:rsidRPr="00903520">
        <w:rPr>
          <w:rFonts w:ascii="Times New Roman" w:hAnsi="Times New Roman" w:cs="Times New Roman"/>
          <w:sz w:val="28"/>
          <w:szCs w:val="28"/>
        </w:rPr>
        <w:t xml:space="preserve">(відповідальна  завгосп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Дисик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Н.В.);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З колективом закладу опрацьовані важливі матеріали з цивільного захисту,:</w:t>
      </w:r>
    </w:p>
    <w:p w:rsidR="001D7402" w:rsidRPr="00903520" w:rsidRDefault="001D7402" w:rsidP="001D7402">
      <w:pPr>
        <w:numPr>
          <w:ilvl w:val="0"/>
          <w:numId w:val="4"/>
        </w:numPr>
        <w:shd w:val="clear" w:color="auto" w:fill="FFFFFF"/>
        <w:tabs>
          <w:tab w:val="left" w:pos="9072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03520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 xml:space="preserve">П Л А Н реагування на надзвичайні ситуації </w:t>
        </w:r>
        <w:proofErr w:type="spellStart"/>
        <w:r w:rsidRPr="00903520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Городищенського</w:t>
        </w:r>
        <w:proofErr w:type="spellEnd"/>
        <w:r w:rsidRPr="00903520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 xml:space="preserve"> закладу дошкільної освіти </w:t>
        </w:r>
      </w:hyperlink>
    </w:p>
    <w:p w:rsidR="001D7402" w:rsidRPr="00903520" w:rsidRDefault="001D7402" w:rsidP="001D7402">
      <w:pPr>
        <w:numPr>
          <w:ilvl w:val="0"/>
          <w:numId w:val="4"/>
        </w:numPr>
        <w:shd w:val="clear" w:color="auto" w:fill="FFFFFF"/>
        <w:tabs>
          <w:tab w:val="left" w:pos="9072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903520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ЯК ДІЯТИ ЗА СИГНАЛУ «ПОВІТРЯНА ТРИВОГА». Інструкція для працівників ЗДО</w:t>
        </w:r>
      </w:hyperlink>
    </w:p>
    <w:p w:rsidR="001D7402" w:rsidRPr="00903520" w:rsidRDefault="001D7402" w:rsidP="001D7402">
      <w:pPr>
        <w:numPr>
          <w:ilvl w:val="0"/>
          <w:numId w:val="4"/>
        </w:numPr>
        <w:shd w:val="clear" w:color="auto" w:fill="FFFFFF"/>
        <w:tabs>
          <w:tab w:val="left" w:pos="9072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903520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ЩО МАЄ БУТИ У РЮКЗАЧКУ БЕЗПЕКИ ДЛЯ ДИТИНИ (для групи, для ЗДО)</w:t>
        </w:r>
      </w:hyperlink>
    </w:p>
    <w:p w:rsidR="001D7402" w:rsidRPr="00903520" w:rsidRDefault="001D7402" w:rsidP="001D7402">
      <w:pPr>
        <w:numPr>
          <w:ilvl w:val="0"/>
          <w:numId w:val="4"/>
        </w:numPr>
        <w:shd w:val="clear" w:color="auto" w:fill="FFFFFF"/>
        <w:tabs>
          <w:tab w:val="left" w:pos="9072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903520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ЯК ВПОРАТИСЯ З ПАНІКОЮ ТА ТРИВОГОЮ в умовах воєнного стану</w:t>
        </w:r>
      </w:hyperlink>
    </w:p>
    <w:p w:rsidR="001D7402" w:rsidRPr="00903520" w:rsidRDefault="001D7402" w:rsidP="001D7402">
      <w:pPr>
        <w:numPr>
          <w:ilvl w:val="0"/>
          <w:numId w:val="4"/>
        </w:numPr>
        <w:shd w:val="clear" w:color="auto" w:fill="FFFFFF"/>
        <w:tabs>
          <w:tab w:val="left" w:pos="9072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903520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Як розповідати дитині про війну</w:t>
        </w:r>
      </w:hyperlink>
    </w:p>
    <w:p w:rsidR="001D7402" w:rsidRPr="00903520" w:rsidRDefault="001D7402" w:rsidP="001D7402">
      <w:pPr>
        <w:numPr>
          <w:ilvl w:val="0"/>
          <w:numId w:val="4"/>
        </w:numPr>
        <w:shd w:val="clear" w:color="auto" w:fill="FFFFFF"/>
        <w:tabs>
          <w:tab w:val="left" w:pos="9072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903520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АНТИСТРЕСОВЕ ХАРЧУВАННЯ. Порадник для вихователів та батьків</w:t>
        </w:r>
      </w:hyperlink>
    </w:p>
    <w:p w:rsidR="001D7402" w:rsidRPr="00903520" w:rsidRDefault="001D7402" w:rsidP="001D7402">
      <w:pPr>
        <w:numPr>
          <w:ilvl w:val="0"/>
          <w:numId w:val="4"/>
        </w:numPr>
        <w:shd w:val="clear" w:color="auto" w:fill="FFFFFF"/>
        <w:tabs>
          <w:tab w:val="left" w:pos="9072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903520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РОЗЛУКА З ТАТОМ: ЯК ДОПОМОГТИ ДИТИНІ? Порадник для батьків та вихователів</w:t>
        </w:r>
      </w:hyperlink>
    </w:p>
    <w:p w:rsidR="001D7402" w:rsidRPr="00903520" w:rsidRDefault="001D7402" w:rsidP="001D7402">
      <w:pPr>
        <w:numPr>
          <w:ilvl w:val="0"/>
          <w:numId w:val="4"/>
        </w:numPr>
        <w:shd w:val="clear" w:color="auto" w:fill="FFFFFF"/>
        <w:tabs>
          <w:tab w:val="left" w:pos="9072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903520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 xml:space="preserve">ДОПОМОЖИ СОБІ САМ! Правила надання </w:t>
        </w:r>
        <w:proofErr w:type="spellStart"/>
        <w:r w:rsidRPr="00903520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домедичної</w:t>
        </w:r>
        <w:proofErr w:type="spellEnd"/>
        <w:r w:rsidRPr="00903520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 xml:space="preserve"> допомоги для дітей старшого дошкільного віку</w:t>
        </w:r>
      </w:hyperlink>
    </w:p>
    <w:p w:rsidR="001D7402" w:rsidRPr="00903520" w:rsidRDefault="001D7402" w:rsidP="001D7402">
      <w:pPr>
        <w:numPr>
          <w:ilvl w:val="0"/>
          <w:numId w:val="4"/>
        </w:numPr>
        <w:shd w:val="clear" w:color="auto" w:fill="FFFFFF"/>
        <w:tabs>
          <w:tab w:val="left" w:pos="9072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903520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Дії населення в умовах надзвичайних ситуацій військового характеру</w:t>
        </w:r>
      </w:hyperlink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Особлива увага приділялася впровадженню чітких алгоритмів дій у разі небезпеки, організації безпечного освітнього простору у закладі, обладнанню укриття відповідно до вимог і рекомендацій ДСНС та комфортного перебування в укритті учасників освітнього процесу: </w:t>
      </w:r>
    </w:p>
    <w:p w:rsidR="001D7402" w:rsidRPr="00903520" w:rsidRDefault="001D7402" w:rsidP="001D7402">
      <w:pPr>
        <w:numPr>
          <w:ilvl w:val="0"/>
          <w:numId w:val="4"/>
        </w:numPr>
        <w:shd w:val="clear" w:color="auto" w:fill="FFFFFF"/>
        <w:tabs>
          <w:tab w:val="left" w:pos="9072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903520">
          <w:rPr>
            <w:rFonts w:ascii="Times New Roman" w:hAnsi="Times New Roman" w:cs="Times New Roman"/>
            <w:sz w:val="28"/>
            <w:szCs w:val="28"/>
            <w:u w:val="single"/>
          </w:rPr>
          <w:t>Обладнання найпростіших укриттів у ЗДО: першочергові вимоги</w:t>
        </w:r>
      </w:hyperlink>
    </w:p>
    <w:p w:rsidR="001D7402" w:rsidRPr="00903520" w:rsidRDefault="001D7402" w:rsidP="001D7402">
      <w:pPr>
        <w:numPr>
          <w:ilvl w:val="0"/>
          <w:numId w:val="4"/>
        </w:numPr>
        <w:shd w:val="clear" w:color="auto" w:fill="FFFFFF"/>
        <w:tabs>
          <w:tab w:val="left" w:pos="9072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903520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Щодо організації діяльності дітей під час перебування в укритті. Методичні рекомендації для педагогічних працівників ЗДО</w:t>
        </w:r>
      </w:hyperlink>
      <w:r w:rsidRPr="00903520">
        <w:rPr>
          <w:rFonts w:ascii="Times New Roman" w:hAnsi="Times New Roman" w:cs="Times New Roman"/>
        </w:rPr>
        <w:t>.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Охорона та зміцнення здоров’я дітей, формування </w:t>
      </w:r>
      <w:r>
        <w:rPr>
          <w:rFonts w:ascii="Times New Roman" w:hAnsi="Times New Roman" w:cs="Times New Roman"/>
          <w:sz w:val="28"/>
          <w:szCs w:val="28"/>
        </w:rPr>
        <w:t>звички до здорового способу жит</w:t>
      </w:r>
      <w:r w:rsidRPr="00903520">
        <w:rPr>
          <w:rFonts w:ascii="Times New Roman" w:hAnsi="Times New Roman" w:cs="Times New Roman"/>
          <w:sz w:val="28"/>
          <w:szCs w:val="28"/>
        </w:rPr>
        <w:t>тя, цивільний захист були і залишаються актуальними та першочерговими завданнями нашого закладу дошкільної освіти.</w:t>
      </w:r>
    </w:p>
    <w:p w:rsidR="001D7402" w:rsidRPr="00903520" w:rsidRDefault="001D7402" w:rsidP="001D74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352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З метою визначення рівня оволодіння педагогами ІКТ, методичною службою ЗДО було проведено </w:t>
      </w:r>
      <w:r w:rsidRPr="00903520">
        <w:rPr>
          <w:rFonts w:ascii="Times New Roman" w:eastAsia="Arial" w:hAnsi="Times New Roman" w:cs="Times New Roman"/>
          <w:i/>
          <w:sz w:val="28"/>
          <w:szCs w:val="28"/>
          <w:lang w:eastAsia="en-US"/>
        </w:rPr>
        <w:t>анкетування</w:t>
      </w:r>
      <w:r w:rsidRPr="00903520">
        <w:rPr>
          <w:rFonts w:ascii="Times New Roman" w:eastAsia="Arial" w:hAnsi="Times New Roman" w:cs="Times New Roman"/>
          <w:sz w:val="28"/>
          <w:szCs w:val="28"/>
          <w:lang w:eastAsia="en-US"/>
        </w:rPr>
        <w:t>, у якому пропонувалося педагогам дати об</w:t>
      </w:r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’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eastAsia="en-US"/>
        </w:rPr>
        <w:t>єктивні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відповіді на запитання анкети. В анкетуванні брали участь 5 педагогів нашого ЗДО, за результатами якого педагоги добре володіють та активно використовують ІКТ у професійній діяльності, оскільки відповідно до вимог Професійного стандарту «Вихователь закладу дошкільної освіти» </w:t>
      </w:r>
      <w:r w:rsidRPr="00903520">
        <w:rPr>
          <w:rFonts w:ascii="Times New Roman" w:eastAsia="Arial" w:hAnsi="Times New Roman" w:cs="Times New Roman"/>
          <w:sz w:val="28"/>
          <w:szCs w:val="28"/>
          <w:lang w:eastAsia="en-US"/>
        </w:rPr>
        <w:lastRenderedPageBreak/>
        <w:t>педагогічні працівники, починаючи від категорії «спеціаліст», мають володіти комп’ютером, бути здатними орієнтуватися в інформаційному просторі, ефективно використовувати ІКТ та електронні (цифрові) освітні ресурси в освітньому процесі та у професійній діяльності.</w:t>
      </w:r>
    </w:p>
    <w:p w:rsidR="001D7402" w:rsidRPr="00903520" w:rsidRDefault="001D7402" w:rsidP="001D7402">
      <w:pPr>
        <w:shd w:val="clear" w:color="auto" w:fill="FFFFFF"/>
        <w:tabs>
          <w:tab w:val="left" w:pos="0"/>
          <w:tab w:val="left" w:pos="34"/>
          <w:tab w:val="left" w:pos="318"/>
        </w:tabs>
        <w:spacing w:before="60" w:after="0" w:line="240" w:lineRule="auto"/>
        <w:ind w:left="34" w:firstLine="53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Упродовж 2023/2024 навчального року педагогічні працівники закладу активно залучалися до індивідуальної самоосвітньої діяльності. Методичною службою ЗДО вивчався </w:t>
      </w:r>
      <w:r w:rsidRPr="00903520">
        <w:rPr>
          <w:rFonts w:ascii="Times New Roman" w:hAnsi="Times New Roman" w:cs="Times New Roman"/>
          <w:b/>
          <w:i/>
          <w:sz w:val="28"/>
          <w:szCs w:val="28"/>
        </w:rPr>
        <w:t>стан самоосвіти педагогів</w:t>
      </w:r>
      <w:r w:rsidRPr="00903520">
        <w:rPr>
          <w:rFonts w:ascii="Times New Roman" w:hAnsi="Times New Roman" w:cs="Times New Roman"/>
          <w:sz w:val="28"/>
          <w:szCs w:val="28"/>
        </w:rPr>
        <w:t xml:space="preserve">, обговорювалися та затверджувалися індивідуальні проблемні теми самоосвіти педагогів на навчальний рік. 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З метою підвищення кваліфікації та фахового рівня у 2023/2024 навчальному році успішно атестовано  вихователь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Городищенського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ЗДО Колесник 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520">
        <w:rPr>
          <w:rFonts w:ascii="Times New Roman" w:hAnsi="Times New Roman" w:cs="Times New Roman"/>
          <w:sz w:val="28"/>
          <w:szCs w:val="28"/>
        </w:rPr>
        <w:t xml:space="preserve">та інструктор з фізкультури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Ланчук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Л.М. Система освітньої діяльності педагогів, які атестувалися, вивчалася у відповідності до Планів вивчення професійної діяльності на період атестації 2023/2024 навчального року. У процесі атестації методичною службою ЗДО проводилося всебічне комплексне оцінювання педагогічної діяльності працівників.  Простежувалося постійне підвищення їх професійної компетентності, ріст майстерності, розвиток творчої ініціативи, забезпечення ефективності освітнього процесу. </w:t>
      </w:r>
      <w:r w:rsidRPr="00903520">
        <w:rPr>
          <w:rFonts w:ascii="Times New Roman" w:hAnsi="Times New Roman" w:cs="Times New Roman"/>
          <w:sz w:val="28"/>
          <w:szCs w:val="28"/>
          <w:lang w:val="ru-RU"/>
        </w:rPr>
        <w:t>Педагоги</w:t>
      </w:r>
      <w:r w:rsidRPr="00903520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атестувалися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залучені</w:t>
      </w:r>
      <w:proofErr w:type="spellEnd"/>
      <w:r w:rsidRPr="0090352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активної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proofErr w:type="gram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03520">
        <w:rPr>
          <w:rFonts w:ascii="Times New Roman" w:hAnsi="Times New Roman" w:cs="Times New Roman"/>
          <w:sz w:val="28"/>
          <w:szCs w:val="28"/>
          <w:lang w:val="ru-RU"/>
        </w:rPr>
        <w:t>ізних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формах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методичної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D7402" w:rsidRPr="00903520" w:rsidRDefault="001D7402" w:rsidP="001D7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Відповідно до Плану вивчення професійної діяльності педагогів, які атестувалися, успішно організовані </w:t>
      </w:r>
      <w:r w:rsidRPr="00903520">
        <w:rPr>
          <w:rFonts w:ascii="Times New Roman" w:hAnsi="Times New Roman" w:cs="Times New Roman"/>
          <w:b/>
          <w:i/>
          <w:sz w:val="28"/>
          <w:szCs w:val="28"/>
        </w:rPr>
        <w:t>колективні перегляди освітнього процесу</w:t>
      </w:r>
      <w:r w:rsidRPr="00903520">
        <w:rPr>
          <w:rFonts w:ascii="Times New Roman" w:hAnsi="Times New Roman" w:cs="Times New Roman"/>
          <w:sz w:val="28"/>
          <w:szCs w:val="28"/>
        </w:rPr>
        <w:t>:</w:t>
      </w:r>
    </w:p>
    <w:p w:rsidR="001D7402" w:rsidRPr="00903520" w:rsidRDefault="001D7402" w:rsidP="001D7402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тематичне заняття з ознайомлення з природним довкіллям</w:t>
      </w:r>
      <w:r w:rsidRPr="00903520">
        <w:rPr>
          <w:rFonts w:ascii="Times New Roman" w:hAnsi="Times New Roman" w:cs="Times New Roman"/>
          <w:i/>
          <w:iCs/>
        </w:rPr>
        <w:t xml:space="preserve"> «</w:t>
      </w:r>
      <w:r w:rsidRPr="00903520">
        <w:rPr>
          <w:rFonts w:ascii="Times New Roman" w:hAnsi="Times New Roman" w:cs="Times New Roman"/>
          <w:iCs/>
          <w:sz w:val="28"/>
          <w:szCs w:val="28"/>
        </w:rPr>
        <w:t xml:space="preserve">Пізнавальний розвиток дітей молодшого дошкільного віку в процесі ознайомлення з природою рідного краю» </w:t>
      </w:r>
      <w:r w:rsidRPr="00903520">
        <w:rPr>
          <w:rFonts w:ascii="Times New Roman" w:hAnsi="Times New Roman" w:cs="Times New Roman"/>
          <w:sz w:val="28"/>
          <w:szCs w:val="28"/>
        </w:rPr>
        <w:t xml:space="preserve">в молодшій групі (листопад 2023, вихователь Колесник С.С.) </w:t>
      </w:r>
      <w:r w:rsidRPr="00903520">
        <w:rPr>
          <w:rFonts w:ascii="Times New Roman" w:hAnsi="Times New Roman" w:cs="Times New Roman"/>
        </w:rPr>
        <w:t xml:space="preserve"> </w:t>
      </w:r>
    </w:p>
    <w:p w:rsidR="001D7402" w:rsidRPr="00903520" w:rsidRDefault="001D7402" w:rsidP="001D7402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розвага « Олімпійські ігри» у старшій групі  (вересень 2023,  інструктор з фізкультури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Ланчук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Л.М.) 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Вихователь Колесник   </w:t>
      </w:r>
      <w:proofErr w:type="spellStart"/>
      <w:r w:rsidRPr="00903520">
        <w:rPr>
          <w:rFonts w:ascii="Times New Roman" w:eastAsia="Calibri" w:hAnsi="Times New Roman" w:cs="Times New Roman"/>
          <w:sz w:val="28"/>
          <w:szCs w:val="28"/>
          <w:lang w:eastAsia="en-US"/>
        </w:rPr>
        <w:t>організовала</w:t>
      </w:r>
      <w:proofErr w:type="spellEnd"/>
      <w:r w:rsidRPr="009035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352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майстер-клас</w:t>
      </w:r>
      <w:r w:rsidRPr="009035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«Технологія створення мультимедійної презентації до заняття» </w:t>
      </w:r>
      <w:r w:rsidRPr="00903520">
        <w:rPr>
          <w:rFonts w:ascii="Times New Roman" w:hAnsi="Times New Roman" w:cs="Times New Roman"/>
          <w:sz w:val="28"/>
          <w:szCs w:val="28"/>
          <w:lang w:eastAsia="en-US"/>
        </w:rPr>
        <w:t xml:space="preserve">з метою збагачення  практичних навичок у використанні сучасних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eastAsia="en-US"/>
        </w:rPr>
        <w:t>медіатехнологій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eastAsia="en-US"/>
        </w:rPr>
        <w:t>;  підвищення   теоретичного і професійного рівня педагогів, розвитку їх творчих та креативних здібностей.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Наслідками атестації за 2023/2024 навчальний рік: </w:t>
      </w:r>
    </w:p>
    <w:p w:rsidR="001D7402" w:rsidRPr="00903520" w:rsidRDefault="001D7402" w:rsidP="001D7402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03520">
        <w:rPr>
          <w:sz w:val="28"/>
          <w:szCs w:val="28"/>
        </w:rPr>
        <w:t xml:space="preserve">Присвоїти кваліфікаційну категорію  «спеціаліст  вищої  категорії» Колесник Світлані Сергіївні, вихователю </w:t>
      </w:r>
      <w:proofErr w:type="spellStart"/>
      <w:r w:rsidRPr="00903520">
        <w:rPr>
          <w:sz w:val="28"/>
          <w:szCs w:val="28"/>
        </w:rPr>
        <w:t>Городищенського</w:t>
      </w:r>
      <w:proofErr w:type="spellEnd"/>
      <w:r w:rsidRPr="00903520">
        <w:rPr>
          <w:sz w:val="28"/>
          <w:szCs w:val="28"/>
        </w:rPr>
        <w:t xml:space="preserve">  ЗДО.</w:t>
      </w:r>
    </w:p>
    <w:p w:rsidR="001D7402" w:rsidRPr="00903520" w:rsidRDefault="001D7402" w:rsidP="001D7402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03520">
        <w:rPr>
          <w:sz w:val="28"/>
          <w:szCs w:val="28"/>
        </w:rPr>
        <w:t xml:space="preserve">Підтвердити  кваліфікаційну категорію «спеціаліст другої категорії»   </w:t>
      </w:r>
      <w:proofErr w:type="spellStart"/>
      <w:r w:rsidRPr="00903520">
        <w:rPr>
          <w:sz w:val="28"/>
          <w:szCs w:val="28"/>
        </w:rPr>
        <w:t>Ланчук</w:t>
      </w:r>
      <w:proofErr w:type="spellEnd"/>
      <w:r w:rsidRPr="00903520">
        <w:rPr>
          <w:sz w:val="28"/>
          <w:szCs w:val="28"/>
        </w:rPr>
        <w:t xml:space="preserve"> Лілії Миколаївні,  інструктору з фізкультури. </w:t>
      </w:r>
    </w:p>
    <w:p w:rsidR="001D7402" w:rsidRPr="00903520" w:rsidRDefault="001D7402" w:rsidP="001D7402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7402" w:rsidRPr="00903520" w:rsidRDefault="001D7402" w:rsidP="001D7402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520">
        <w:rPr>
          <w:rFonts w:ascii="Times New Roman" w:hAnsi="Times New Roman" w:cs="Times New Roman"/>
          <w:b/>
          <w:sz w:val="28"/>
          <w:szCs w:val="28"/>
        </w:rPr>
        <w:t>Кваліфікаційний рівень</w:t>
      </w:r>
    </w:p>
    <w:p w:rsidR="001D7402" w:rsidRPr="00903520" w:rsidRDefault="001D7402" w:rsidP="001D740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520">
        <w:rPr>
          <w:rFonts w:ascii="Times New Roman" w:hAnsi="Times New Roman" w:cs="Times New Roman"/>
          <w:b/>
          <w:sz w:val="28"/>
          <w:szCs w:val="28"/>
        </w:rPr>
        <w:t>педагогічних працівників за станом на травень 2024 року</w:t>
      </w:r>
    </w:p>
    <w:p w:rsidR="001D7402" w:rsidRPr="00903520" w:rsidRDefault="001D7402" w:rsidP="001D740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За наслідками атестації:</w:t>
      </w:r>
      <w:r w:rsidRPr="009035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1D7402" w:rsidRPr="00903520" w:rsidRDefault="001D7402" w:rsidP="001D7402">
      <w:pPr>
        <w:numPr>
          <w:ilvl w:val="0"/>
          <w:numId w:val="3"/>
        </w:numPr>
        <w:spacing w:after="0" w:line="240" w:lineRule="auto"/>
        <w:ind w:left="851" w:right="28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спеціаліст вищої категорії – 3 педагоги</w:t>
      </w:r>
    </w:p>
    <w:p w:rsidR="001D7402" w:rsidRPr="00903520" w:rsidRDefault="001D7402" w:rsidP="001D7402">
      <w:pPr>
        <w:numPr>
          <w:ilvl w:val="0"/>
          <w:numId w:val="3"/>
        </w:numPr>
        <w:spacing w:after="0" w:line="240" w:lineRule="auto"/>
        <w:ind w:left="851" w:right="28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спеціаліст першої категорії – 1 педагог</w:t>
      </w:r>
    </w:p>
    <w:p w:rsidR="001D7402" w:rsidRPr="00903520" w:rsidRDefault="001D7402" w:rsidP="001D7402">
      <w:pPr>
        <w:numPr>
          <w:ilvl w:val="0"/>
          <w:numId w:val="3"/>
        </w:numPr>
        <w:spacing w:after="0" w:line="240" w:lineRule="auto"/>
        <w:ind w:left="851" w:right="28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спеціаліст другої категорії – 2 педагоги</w:t>
      </w:r>
    </w:p>
    <w:p w:rsidR="001D7402" w:rsidRPr="00903520" w:rsidRDefault="001D7402" w:rsidP="001D7402">
      <w:pPr>
        <w:numPr>
          <w:ilvl w:val="0"/>
          <w:numId w:val="3"/>
        </w:numPr>
        <w:spacing w:after="0" w:line="240" w:lineRule="auto"/>
        <w:ind w:left="851" w:right="28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спеціаліст – 0 педагогів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520">
        <w:rPr>
          <w:rFonts w:ascii="Times New Roman" w:hAnsi="Times New Roman" w:cs="Times New Roman"/>
          <w:b/>
          <w:bCs/>
          <w:sz w:val="28"/>
          <w:szCs w:val="28"/>
        </w:rPr>
        <w:t>Дані про педагогічний стаж  працівників: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0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51"/>
        <w:gridCol w:w="1418"/>
        <w:gridCol w:w="1417"/>
        <w:gridCol w:w="1418"/>
        <w:gridCol w:w="1417"/>
        <w:gridCol w:w="1559"/>
      </w:tblGrid>
      <w:tr w:rsidR="001D7402" w:rsidRPr="00903520" w:rsidTr="00767F16">
        <w:trPr>
          <w:jc w:val="center"/>
        </w:trPr>
        <w:tc>
          <w:tcPr>
            <w:tcW w:w="1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FF1F5"/>
            <w:hideMark/>
          </w:tcPr>
          <w:p w:rsidR="001D7402" w:rsidRPr="00903520" w:rsidRDefault="001D7402" w:rsidP="00767F1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20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педагогічних працівників</w:t>
            </w:r>
          </w:p>
        </w:tc>
        <w:tc>
          <w:tcPr>
            <w:tcW w:w="7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1D7402" w:rsidRPr="00903520" w:rsidRDefault="001D7402" w:rsidP="00767F16">
            <w:pPr>
              <w:tabs>
                <w:tab w:val="left" w:pos="9072"/>
              </w:tabs>
              <w:spacing w:after="0" w:line="240" w:lineRule="auto"/>
              <w:ind w:left="-1701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520">
              <w:rPr>
                <w:rFonts w:ascii="Times New Roman" w:hAnsi="Times New Roman" w:cs="Times New Roman"/>
                <w:b/>
                <w:sz w:val="28"/>
                <w:szCs w:val="28"/>
              </w:rPr>
              <w:t>Стаж педагогічних працівників</w:t>
            </w:r>
          </w:p>
        </w:tc>
      </w:tr>
      <w:tr w:rsidR="001D7402" w:rsidRPr="00903520" w:rsidTr="00767F16">
        <w:trPr>
          <w:jc w:val="center"/>
        </w:trPr>
        <w:tc>
          <w:tcPr>
            <w:tcW w:w="1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1F5"/>
            <w:hideMark/>
          </w:tcPr>
          <w:p w:rsidR="001D7402" w:rsidRPr="00903520" w:rsidRDefault="001D7402" w:rsidP="00767F16">
            <w:pPr>
              <w:tabs>
                <w:tab w:val="left" w:pos="9072"/>
              </w:tabs>
              <w:spacing w:after="0" w:line="240" w:lineRule="auto"/>
              <w:ind w:firstLine="1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402" w:rsidRPr="00903520" w:rsidRDefault="001D7402" w:rsidP="00767F16">
            <w:pPr>
              <w:tabs>
                <w:tab w:val="left" w:pos="9072"/>
              </w:tabs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903520">
              <w:rPr>
                <w:rFonts w:ascii="Times New Roman" w:hAnsi="Times New Roman" w:cs="Times New Roman"/>
                <w:i/>
                <w:szCs w:val="28"/>
              </w:rPr>
              <w:t xml:space="preserve">до </w:t>
            </w:r>
          </w:p>
          <w:p w:rsidR="001D7402" w:rsidRPr="00903520" w:rsidRDefault="001D7402" w:rsidP="00767F16">
            <w:pPr>
              <w:tabs>
                <w:tab w:val="left" w:pos="9072"/>
              </w:tabs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903520">
              <w:rPr>
                <w:rFonts w:ascii="Times New Roman" w:hAnsi="Times New Roman" w:cs="Times New Roman"/>
                <w:i/>
                <w:szCs w:val="28"/>
              </w:rPr>
              <w:t>3-х років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402" w:rsidRPr="00903520" w:rsidRDefault="001D7402" w:rsidP="00767F1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903520">
              <w:rPr>
                <w:rFonts w:ascii="Times New Roman" w:hAnsi="Times New Roman" w:cs="Times New Roman"/>
                <w:i/>
                <w:szCs w:val="28"/>
              </w:rPr>
              <w:t>до</w:t>
            </w:r>
          </w:p>
          <w:p w:rsidR="001D7402" w:rsidRPr="00903520" w:rsidRDefault="001D7402" w:rsidP="00767F1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903520">
              <w:rPr>
                <w:rFonts w:ascii="Times New Roman" w:hAnsi="Times New Roman" w:cs="Times New Roman"/>
                <w:i/>
                <w:szCs w:val="28"/>
              </w:rPr>
              <w:t>5 років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402" w:rsidRPr="00903520" w:rsidRDefault="001D7402" w:rsidP="00767F16">
            <w:pPr>
              <w:tabs>
                <w:tab w:val="left" w:pos="9072"/>
              </w:tabs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903520">
              <w:rPr>
                <w:rFonts w:ascii="Times New Roman" w:hAnsi="Times New Roman" w:cs="Times New Roman"/>
                <w:i/>
                <w:szCs w:val="28"/>
              </w:rPr>
              <w:t>до</w:t>
            </w:r>
          </w:p>
          <w:p w:rsidR="001D7402" w:rsidRPr="00903520" w:rsidRDefault="001D7402" w:rsidP="00767F16">
            <w:pPr>
              <w:tabs>
                <w:tab w:val="left" w:pos="9072"/>
              </w:tabs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903520">
              <w:rPr>
                <w:rFonts w:ascii="Times New Roman" w:hAnsi="Times New Roman" w:cs="Times New Roman"/>
                <w:i/>
                <w:szCs w:val="28"/>
              </w:rPr>
              <w:t>15 років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402" w:rsidRPr="00903520" w:rsidRDefault="001D7402" w:rsidP="00767F16">
            <w:pPr>
              <w:tabs>
                <w:tab w:val="left" w:pos="9072"/>
              </w:tabs>
              <w:spacing w:after="0" w:line="240" w:lineRule="auto"/>
              <w:ind w:firstLine="114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903520">
              <w:rPr>
                <w:rFonts w:ascii="Times New Roman" w:hAnsi="Times New Roman" w:cs="Times New Roman"/>
                <w:i/>
                <w:szCs w:val="28"/>
              </w:rPr>
              <w:t>до</w:t>
            </w:r>
          </w:p>
          <w:p w:rsidR="001D7402" w:rsidRPr="00903520" w:rsidRDefault="001D7402" w:rsidP="00767F16">
            <w:pPr>
              <w:tabs>
                <w:tab w:val="left" w:pos="9072"/>
              </w:tabs>
              <w:spacing w:after="0" w:line="240" w:lineRule="auto"/>
              <w:ind w:firstLine="114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903520">
              <w:rPr>
                <w:rFonts w:ascii="Times New Roman" w:hAnsi="Times New Roman" w:cs="Times New Roman"/>
                <w:i/>
                <w:szCs w:val="28"/>
              </w:rPr>
              <w:t>20 років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402" w:rsidRPr="00903520" w:rsidRDefault="001D7402" w:rsidP="00767F16">
            <w:pPr>
              <w:tabs>
                <w:tab w:val="left" w:pos="1114"/>
                <w:tab w:val="left" w:pos="9072"/>
              </w:tabs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903520">
              <w:rPr>
                <w:rFonts w:ascii="Times New Roman" w:hAnsi="Times New Roman" w:cs="Times New Roman"/>
                <w:i/>
                <w:szCs w:val="28"/>
              </w:rPr>
              <w:t xml:space="preserve">до </w:t>
            </w:r>
          </w:p>
          <w:p w:rsidR="001D7402" w:rsidRPr="00903520" w:rsidRDefault="001D7402" w:rsidP="00767F16">
            <w:pPr>
              <w:tabs>
                <w:tab w:val="left" w:pos="1114"/>
                <w:tab w:val="left" w:pos="9072"/>
              </w:tabs>
              <w:spacing w:after="0" w:line="240" w:lineRule="auto"/>
              <w:ind w:firstLine="122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903520">
              <w:rPr>
                <w:rFonts w:ascii="Times New Roman" w:hAnsi="Times New Roman" w:cs="Times New Roman"/>
                <w:i/>
                <w:szCs w:val="28"/>
              </w:rPr>
              <w:t>25 і більше років</w:t>
            </w:r>
          </w:p>
        </w:tc>
      </w:tr>
      <w:tr w:rsidR="001D7402" w:rsidRPr="00903520" w:rsidTr="00767F16">
        <w:trPr>
          <w:trHeight w:val="542"/>
          <w:jc w:val="center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1F5"/>
            <w:hideMark/>
          </w:tcPr>
          <w:p w:rsidR="001D7402" w:rsidRPr="00903520" w:rsidRDefault="001D7402" w:rsidP="00767F16">
            <w:pPr>
              <w:tabs>
                <w:tab w:val="left" w:pos="9072"/>
              </w:tabs>
              <w:spacing w:after="0" w:line="240" w:lineRule="auto"/>
              <w:ind w:hanging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402" w:rsidRPr="00903520" w:rsidRDefault="001D7402" w:rsidP="00767F16">
            <w:pPr>
              <w:tabs>
                <w:tab w:val="left" w:pos="0"/>
                <w:tab w:val="left" w:pos="142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402" w:rsidRPr="00903520" w:rsidRDefault="001D7402" w:rsidP="00767F16">
            <w:pPr>
              <w:tabs>
                <w:tab w:val="left" w:pos="284"/>
                <w:tab w:val="left" w:pos="9072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402" w:rsidRPr="00903520" w:rsidRDefault="001D7402" w:rsidP="00767F16">
            <w:pPr>
              <w:tabs>
                <w:tab w:val="left" w:pos="284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402" w:rsidRPr="00903520" w:rsidRDefault="001D7402" w:rsidP="00767F16">
            <w:pPr>
              <w:tabs>
                <w:tab w:val="left" w:pos="284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7402" w:rsidRPr="00903520" w:rsidRDefault="001D7402" w:rsidP="00767F16">
            <w:pPr>
              <w:tabs>
                <w:tab w:val="left" w:pos="284"/>
                <w:tab w:val="left" w:pos="9072"/>
              </w:tabs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D7402" w:rsidRPr="00903520" w:rsidRDefault="001D7402" w:rsidP="001D7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Освітню діяльність колектив ЗДО здійснював на основі розробленого Плану роботи на навчальний рік і літній період. Працівники забезпечували зміст дошкільної освіти відповідно до БКДО, вимог освітньої програми закладу, складеної на основі програми розвитку дітей дошкільного віку   «Українське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>», використовуючи навчально-методичні посібники, затверджені в установленому порядку Міністерством освіти і науки. Усі завдання протягом навчального року намагалися реалізовувати у тісній співпраці із батьками дітей.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520"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адля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якісного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року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педагогічний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колектив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працював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пріоритетних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D7402" w:rsidRPr="00903520" w:rsidRDefault="001D7402" w:rsidP="001D7402">
      <w:pPr>
        <w:spacing w:before="48"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520">
        <w:rPr>
          <w:rFonts w:ascii="Times New Roman" w:hAnsi="Times New Roman" w:cs="Times New Roman"/>
          <w:i/>
          <w:sz w:val="28"/>
          <w:szCs w:val="28"/>
        </w:rPr>
        <w:t>1.Впровадження в практику інноваційних технологій з метою всебічного розвитку дітей.</w:t>
      </w:r>
    </w:p>
    <w:p w:rsidR="001D7402" w:rsidRPr="00903520" w:rsidRDefault="001D7402" w:rsidP="001D7402">
      <w:pPr>
        <w:spacing w:before="48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520">
        <w:rPr>
          <w:rFonts w:ascii="Times New Roman" w:hAnsi="Times New Roman" w:cs="Times New Roman"/>
          <w:i/>
          <w:sz w:val="28"/>
          <w:szCs w:val="28"/>
        </w:rPr>
        <w:t xml:space="preserve">2.Формування основ безпечної поведінки, </w:t>
      </w:r>
      <w:proofErr w:type="spellStart"/>
      <w:r w:rsidRPr="00903520">
        <w:rPr>
          <w:rFonts w:ascii="Times New Roman" w:hAnsi="Times New Roman" w:cs="Times New Roman"/>
          <w:i/>
          <w:sz w:val="28"/>
          <w:szCs w:val="28"/>
        </w:rPr>
        <w:t>стресостійкості</w:t>
      </w:r>
      <w:proofErr w:type="spellEnd"/>
      <w:r w:rsidRPr="00903520">
        <w:rPr>
          <w:rFonts w:ascii="Times New Roman" w:hAnsi="Times New Roman" w:cs="Times New Roman"/>
          <w:i/>
          <w:sz w:val="28"/>
          <w:szCs w:val="28"/>
        </w:rPr>
        <w:t xml:space="preserve"> та здорового способу життя дітей дошкільного віку в умовах воєнного стану.</w:t>
      </w:r>
    </w:p>
    <w:p w:rsidR="001D7402" w:rsidRPr="00903520" w:rsidRDefault="001D7402" w:rsidP="001D7402">
      <w:pPr>
        <w:spacing w:before="48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520">
        <w:rPr>
          <w:rFonts w:ascii="Times New Roman" w:hAnsi="Times New Roman" w:cs="Times New Roman"/>
          <w:i/>
          <w:sz w:val="28"/>
          <w:szCs w:val="28"/>
        </w:rPr>
        <w:t>3.Здійснення системних заходів, спрямованих на посилення національно-патріотичного виховання дітей — формування нового українця, що діє на основі національних та європейських цінностей</w:t>
      </w:r>
    </w:p>
    <w:p w:rsidR="001D7402" w:rsidRPr="00903520" w:rsidRDefault="001D7402" w:rsidP="001D7402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eastAsia="Calibri" w:hAnsi="Times New Roman" w:cs="Times New Roman"/>
          <w:sz w:val="28"/>
          <w:szCs w:val="28"/>
          <w:lang w:eastAsia="en-US"/>
        </w:rPr>
        <w:t>На виконання річних завдань педагогічного колективу</w:t>
      </w:r>
      <w:r w:rsidRPr="00903520">
        <w:rPr>
          <w:rFonts w:ascii="Times New Roman" w:hAnsi="Times New Roman" w:cs="Times New Roman"/>
          <w:sz w:val="28"/>
          <w:szCs w:val="28"/>
        </w:rPr>
        <w:t xml:space="preserve"> успішно проведені:</w:t>
      </w:r>
    </w:p>
    <w:p w:rsidR="001D7402" w:rsidRPr="00903520" w:rsidRDefault="001D7402" w:rsidP="001D7402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- </w:t>
      </w:r>
      <w:r w:rsidRPr="00903520">
        <w:rPr>
          <w:rFonts w:ascii="Times New Roman" w:eastAsia="Arial" w:hAnsi="Times New Roman" w:cs="Times New Roman"/>
          <w:sz w:val="28"/>
          <w:szCs w:val="28"/>
          <w:lang w:eastAsia="en-US"/>
        </w:rPr>
        <w:t>семінар-практикум</w:t>
      </w:r>
      <w:r w:rsidRPr="00903520">
        <w:rPr>
          <w:rFonts w:ascii="Times New Roman" w:eastAsia="Arial" w:hAnsi="Times New Roman" w:cs="Times New Roman"/>
          <w:i/>
          <w:sz w:val="28"/>
          <w:szCs w:val="28"/>
          <w:lang w:eastAsia="en-US"/>
        </w:rPr>
        <w:t xml:space="preserve"> </w:t>
      </w:r>
      <w:r w:rsidRPr="009035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тему </w:t>
      </w:r>
      <w:r w:rsidRPr="00903520">
        <w:rPr>
          <w:rFonts w:ascii="Times New Roman" w:hAnsi="Times New Roman" w:cs="Times New Roman"/>
          <w:bCs/>
          <w:sz w:val="28"/>
          <w:szCs w:val="28"/>
        </w:rPr>
        <w:t xml:space="preserve">«Безпека життєдіяльності дітей дошкільного віку», тривалість роботи </w:t>
      </w:r>
      <w:r w:rsidRPr="00903520">
        <w:rPr>
          <w:rFonts w:ascii="Times New Roman" w:hAnsi="Times New Roman" w:cs="Times New Roman"/>
          <w:sz w:val="28"/>
          <w:szCs w:val="28"/>
        </w:rPr>
        <w:t>12 годин ( вересень – квітень)</w:t>
      </w:r>
      <w:r w:rsidRPr="00903520">
        <w:rPr>
          <w:rFonts w:ascii="Times New Roman" w:hAnsi="Times New Roman" w:cs="Times New Roman"/>
          <w:kern w:val="28"/>
          <w:sz w:val="28"/>
          <w:szCs w:val="28"/>
        </w:rPr>
        <w:t xml:space="preserve"> , який передбачав</w:t>
      </w:r>
      <w:r w:rsidRPr="009035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мету:</w:t>
      </w:r>
      <w:r w:rsidRPr="00903520">
        <w:rPr>
          <w:rFonts w:ascii="Times New Roman" w:hAnsi="Times New Roman" w:cs="Times New Roman"/>
          <w:sz w:val="28"/>
          <w:szCs w:val="28"/>
        </w:rPr>
        <w:t>підвищити теоретичний та практичний рівень педагогів щодо питання організації та проведення різних форм роботи з безпеки життєдіяльності, удосконалювати фахову майстерність,сприяти оволодінню практичними навичками формування у дітей дошкільного віку безпечної поведінки в навколишньому світі.</w:t>
      </w:r>
    </w:p>
    <w:p w:rsidR="001D7402" w:rsidRPr="00903520" w:rsidRDefault="001D7402" w:rsidP="001D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520">
        <w:rPr>
          <w:rFonts w:ascii="Times New Roman" w:hAnsi="Times New Roman" w:cs="Times New Roman"/>
          <w:sz w:val="28"/>
          <w:szCs w:val="28"/>
        </w:rPr>
        <w:t>-</w:t>
      </w:r>
      <w:r w:rsidRPr="00903520">
        <w:rPr>
          <w:rFonts w:ascii="Times New Roman" w:hAnsi="Times New Roman" w:cs="Times New Roman"/>
          <w:bCs/>
          <w:sz w:val="28"/>
          <w:szCs w:val="28"/>
        </w:rPr>
        <w:t>проблемний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</w:rPr>
        <w:t xml:space="preserve"> семінар</w:t>
      </w:r>
      <w:r w:rsidRPr="00903520">
        <w:rPr>
          <w:rFonts w:ascii="Times New Roman" w:hAnsi="Times New Roman" w:cs="Times New Roman"/>
          <w:sz w:val="28"/>
          <w:szCs w:val="28"/>
        </w:rPr>
        <w:t xml:space="preserve">  </w:t>
      </w:r>
      <w:r w:rsidRPr="00903520">
        <w:rPr>
          <w:rFonts w:ascii="Times New Roman" w:hAnsi="Times New Roman" w:cs="Times New Roman"/>
          <w:bCs/>
          <w:color w:val="000000"/>
          <w:sz w:val="28"/>
          <w:szCs w:val="28"/>
        </w:rPr>
        <w:t>«Актуальна мотивація дошкільників до пізнавальної діяльності (</w:t>
      </w:r>
      <w:r w:rsidRPr="00903520">
        <w:rPr>
          <w:rFonts w:ascii="Times New Roman" w:hAnsi="Times New Roman" w:cs="Times New Roman"/>
          <w:sz w:val="28"/>
          <w:szCs w:val="28"/>
        </w:rPr>
        <w:t>вересень 2023р.)</w:t>
      </w:r>
      <w:r w:rsidRPr="00903520">
        <w:rPr>
          <w:rFonts w:ascii="Times New Roman" w:hAnsi="Times New Roman" w:cs="Times New Roman"/>
          <w:bCs/>
          <w:color w:val="000000"/>
          <w:sz w:val="28"/>
          <w:szCs w:val="28"/>
        </w:rPr>
        <w:t>, тривалістю </w:t>
      </w:r>
      <w:r w:rsidRPr="00903520">
        <w:rPr>
          <w:rFonts w:ascii="Times New Roman" w:hAnsi="Times New Roman" w:cs="Times New Roman"/>
          <w:color w:val="000000"/>
          <w:sz w:val="28"/>
          <w:szCs w:val="28"/>
        </w:rPr>
        <w:t xml:space="preserve">2 години. </w:t>
      </w:r>
      <w:r w:rsidRPr="00903520">
        <w:rPr>
          <w:rFonts w:ascii="Times New Roman" w:hAnsi="Times New Roman" w:cs="Times New Roman"/>
          <w:bCs/>
          <w:color w:val="000000"/>
          <w:sz w:val="28"/>
          <w:szCs w:val="28"/>
        </w:rPr>
        <w:t>Мета: </w:t>
      </w:r>
      <w:r w:rsidRPr="00903520">
        <w:rPr>
          <w:rFonts w:ascii="Times New Roman" w:hAnsi="Times New Roman" w:cs="Times New Roman"/>
          <w:color w:val="000000"/>
          <w:sz w:val="28"/>
          <w:szCs w:val="28"/>
        </w:rPr>
        <w:t>підвищення психолого-педагогічної грамотності педагогів, формування уявлення педагогів про значущість мотивації для активізації пізнавальної діяльності дітей дошкільного віку, засвоєння прийомів актуальної мотивації дошкільників.</w:t>
      </w:r>
    </w:p>
    <w:p w:rsidR="001D7402" w:rsidRPr="00903520" w:rsidRDefault="001D7402" w:rsidP="001D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- </w:t>
      </w:r>
      <w:r w:rsidRPr="00903520">
        <w:rPr>
          <w:rFonts w:ascii="Times New Roman" w:hAnsi="Times New Roman" w:cs="Times New Roman"/>
          <w:bCs/>
          <w:sz w:val="28"/>
          <w:szCs w:val="28"/>
        </w:rPr>
        <w:t>теоретичний семінар</w:t>
      </w:r>
      <w:r w:rsidRPr="00903520">
        <w:rPr>
          <w:rFonts w:ascii="Times New Roman" w:hAnsi="Times New Roman" w:cs="Times New Roman"/>
          <w:sz w:val="28"/>
          <w:szCs w:val="28"/>
        </w:rPr>
        <w:t xml:space="preserve"> </w:t>
      </w:r>
      <w:r w:rsidRPr="009035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903520">
        <w:rPr>
          <w:rFonts w:ascii="Times New Roman" w:hAnsi="Times New Roman" w:cs="Times New Roman"/>
          <w:sz w:val="28"/>
          <w:szCs w:val="28"/>
        </w:rPr>
        <w:t xml:space="preserve">Україна — моя Батьківщина» Парціальна програма з національно-патріотичного виховання для дітей середнього та старшого дошкільного віку за наукового редагування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Рейпольської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О. Д. </w:t>
      </w:r>
      <w:r w:rsidRPr="0090352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903520">
        <w:rPr>
          <w:rFonts w:ascii="Times New Roman" w:hAnsi="Times New Roman" w:cs="Times New Roman"/>
          <w:sz w:val="28"/>
          <w:szCs w:val="28"/>
        </w:rPr>
        <w:t>жовтень 2023р.)</w:t>
      </w:r>
      <w:r w:rsidRPr="00903520">
        <w:rPr>
          <w:rFonts w:ascii="Times New Roman" w:hAnsi="Times New Roman" w:cs="Times New Roman"/>
          <w:bCs/>
          <w:color w:val="000000"/>
          <w:sz w:val="28"/>
          <w:szCs w:val="28"/>
        </w:rPr>
        <w:t>, тривалістю </w:t>
      </w:r>
      <w:r w:rsidRPr="00903520">
        <w:rPr>
          <w:rFonts w:ascii="Times New Roman" w:hAnsi="Times New Roman" w:cs="Times New Roman"/>
          <w:color w:val="000000"/>
          <w:sz w:val="28"/>
          <w:szCs w:val="28"/>
        </w:rPr>
        <w:t>2 години</w:t>
      </w:r>
      <w:r w:rsidRPr="009035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Мета семінару: </w:t>
      </w:r>
      <w:r w:rsidRPr="00903520">
        <w:rPr>
          <w:rFonts w:ascii="Times New Roman" w:hAnsi="Times New Roman" w:cs="Times New Roman"/>
          <w:color w:val="000000"/>
          <w:sz w:val="28"/>
          <w:szCs w:val="28"/>
        </w:rPr>
        <w:t xml:space="preserve">ознайомити педагогів зі структурою та специфікою парціальної програми </w:t>
      </w:r>
      <w:r w:rsidRPr="00903520">
        <w:rPr>
          <w:rFonts w:ascii="Times New Roman" w:hAnsi="Times New Roman" w:cs="Times New Roman"/>
          <w:sz w:val="28"/>
          <w:szCs w:val="28"/>
        </w:rPr>
        <w:t>з національно-патріотичного виховання для дітей середнього та старшого дошкільного віку</w:t>
      </w:r>
      <w:r w:rsidRPr="00903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520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903520">
        <w:rPr>
          <w:rFonts w:ascii="Times New Roman" w:hAnsi="Times New Roman" w:cs="Times New Roman"/>
          <w:sz w:val="28"/>
          <w:szCs w:val="28"/>
        </w:rPr>
        <w:t>Україна — моя Батьківщина».</w:t>
      </w:r>
    </w:p>
    <w:p w:rsidR="001D7402" w:rsidRPr="00903520" w:rsidRDefault="001D7402" w:rsidP="001D74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35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Важливого значення надавалося підготовці і проведенню </w:t>
      </w:r>
      <w:r w:rsidRPr="0090352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групових консультацій</w:t>
      </w:r>
      <w:r w:rsidRPr="009035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педагогічних працівників закладу, який продовжував </w:t>
      </w:r>
      <w:r w:rsidRPr="0090352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працювати в умовах воєнного стану в Україні. Так, упродовж навчального року були проведені змістовні консультації різної тематики із залученням кращих педагогів:</w:t>
      </w:r>
    </w:p>
    <w:p w:rsidR="001D7402" w:rsidRPr="00903520" w:rsidRDefault="001D7402" w:rsidP="001D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- Співпраця з родиною – запорука успіху у вихованні дітей-дошкільнят (Вересень, Колесник С.С.).</w:t>
      </w:r>
    </w:p>
    <w:p w:rsidR="001D7402" w:rsidRPr="00903520" w:rsidRDefault="001D7402" w:rsidP="001D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- Безпека під час війни(Жовтень,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Ланчук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Л.М.).</w:t>
      </w:r>
    </w:p>
    <w:p w:rsidR="001D7402" w:rsidRPr="00903520" w:rsidRDefault="001D7402" w:rsidP="001D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- Як розповісти дитині про війну (Листопад, практичний психолог)</w:t>
      </w:r>
    </w:p>
    <w:p w:rsidR="001D7402" w:rsidRPr="00903520" w:rsidRDefault="001D7402" w:rsidP="001D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520">
        <w:rPr>
          <w:rFonts w:ascii="Times New Roman" w:hAnsi="Times New Roman" w:cs="Times New Roman"/>
          <w:sz w:val="28"/>
          <w:szCs w:val="28"/>
        </w:rPr>
        <w:t>-Національно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– патріотичне виховання дошкільнят(Грудень, Верхогляд Т.Л.).</w:t>
      </w:r>
    </w:p>
    <w:p w:rsidR="001D7402" w:rsidRPr="00903520" w:rsidRDefault="001D7402" w:rsidP="001D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520">
        <w:rPr>
          <w:rFonts w:ascii="Times New Roman" w:hAnsi="Times New Roman" w:cs="Times New Roman"/>
          <w:sz w:val="28"/>
          <w:szCs w:val="28"/>
        </w:rPr>
        <w:t>-Попередження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насильства та жорстокості у дитячому колективі (Січень,практичний психолог).</w:t>
      </w:r>
    </w:p>
    <w:p w:rsidR="001D7402" w:rsidRPr="00903520" w:rsidRDefault="001D7402" w:rsidP="001D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520">
        <w:rPr>
          <w:rFonts w:ascii="Times New Roman" w:hAnsi="Times New Roman" w:cs="Times New Roman"/>
          <w:sz w:val="28"/>
          <w:szCs w:val="28"/>
        </w:rPr>
        <w:t>-Створення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умов в ЗДО для виховання здорової дитини (Лютий,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Ланчук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Л.М.)</w:t>
      </w:r>
    </w:p>
    <w:p w:rsidR="001D7402" w:rsidRPr="00903520" w:rsidRDefault="001D7402" w:rsidP="001D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520">
        <w:rPr>
          <w:rFonts w:ascii="Times New Roman" w:hAnsi="Times New Roman" w:cs="Times New Roman"/>
          <w:sz w:val="28"/>
          <w:szCs w:val="28"/>
        </w:rPr>
        <w:t>-Педагогіка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партнерства: як успішно взаємодіяти з батьками (Березень, Колесник С.С.)</w:t>
      </w:r>
    </w:p>
    <w:p w:rsidR="001D7402" w:rsidRPr="00903520" w:rsidRDefault="001D7402" w:rsidP="001D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520">
        <w:rPr>
          <w:rFonts w:ascii="Times New Roman" w:hAnsi="Times New Roman" w:cs="Times New Roman"/>
          <w:sz w:val="28"/>
          <w:szCs w:val="28"/>
        </w:rPr>
        <w:t>-Система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роботи по формуванню національної свідомості патріотизму дітей дошкільного віку (Квітень, Верхогляд Т.Л.)</w:t>
      </w:r>
    </w:p>
    <w:p w:rsidR="001D7402" w:rsidRPr="00903520" w:rsidRDefault="001D7402" w:rsidP="001D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520">
        <w:rPr>
          <w:rFonts w:ascii="Times New Roman" w:hAnsi="Times New Roman" w:cs="Times New Roman"/>
          <w:sz w:val="28"/>
          <w:szCs w:val="28"/>
        </w:rPr>
        <w:t>-Готуємось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до літнього оздоровчого періоду: що робить вихователь (Травень, директор)</w:t>
      </w:r>
    </w:p>
    <w:p w:rsidR="001D7402" w:rsidRPr="00903520" w:rsidRDefault="001D7402" w:rsidP="001D74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   </w:t>
      </w:r>
      <w:r w:rsidRPr="009035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Упродовж навчального року приділялася увага </w:t>
      </w:r>
      <w:r w:rsidRPr="0090352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фізкультурно-оздоровчій роботі</w:t>
      </w:r>
      <w:r w:rsidRPr="009035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 дошкільниками .</w:t>
      </w:r>
      <w:r w:rsidRPr="00903520">
        <w:rPr>
          <w:rFonts w:ascii="Times New Roman" w:hAnsi="Times New Roman" w:cs="Times New Roman"/>
          <w:sz w:val="28"/>
          <w:szCs w:val="28"/>
        </w:rPr>
        <w:t xml:space="preserve"> На заняттях з фізкультури у закладі дошкільної освіти у 2023/2024 навчальному році» було здійснено в усіх   групах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медико-педагогічний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контроль   – систему педагогічних і медичних спостережень, аналіз ефективності використання засобів і методів фізичного виховання, визначення шляхів поліпшення здоров’я та фізичного розвитку дошкільників.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Медико-педагогічний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контроль (МПК) на заняттях з фізкультури здійснювали: директор та сестра медична  у вересні 2023 року та у травні 2024 року.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Метою МПК було – визначити результат педагогічного впливу на фізичний розвиток дітей та його відповідність запланованим результатам, сприяти оптимізації рухової активності, забезпечити ефективне розв’язання завдань фізичного розвитку та оздоровлення дітей, тісну співпрацю інструктора з фізкультури, вихователів та медичного персоналу.  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відмітити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ефективні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фізкультурно-оздоровчі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заходи для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проведені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інструктор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>ом</w:t>
      </w:r>
      <w:r w:rsidRPr="00903520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фізкультури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Ланчук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Л.М.з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педагогами</w:t>
      </w:r>
      <w:r w:rsidRPr="00903520">
        <w:rPr>
          <w:rFonts w:ascii="Times New Roman" w:hAnsi="Times New Roman" w:cs="Times New Roman"/>
          <w:sz w:val="28"/>
          <w:szCs w:val="28"/>
        </w:rPr>
        <w:t>. Результатом проведення повсякденної роботи інструктора з фізкультури: ранкової гімнастики, занять, дозвіль інших форм роботи в умовах воєнного стану – є формування рухової та</w:t>
      </w:r>
      <w:r w:rsidRPr="00903520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компетентності, задоволення природної потреби у руховій активності, що забезпечує оптимальний рівень фізичної працездатності, засвоєння та використання елементарних знань у галузі фізичної культури, сформованість умінь і навичок для вирішення рухових завдань у різних життєвих ситуаціях. 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Аналізуючи результати фізкультурно-оздоровчої роботи можна зробити висновок, що систематична робота з  дітьми, шляхом збагачення спектру оздоровчих заходів та підвищення рухової активності упродовж навчального року була досить ефективною. Основні фізкультурно-оздоровчі заходи в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исвітл</w:t>
      </w:r>
      <w:r w:rsidRPr="00903520">
        <w:rPr>
          <w:rFonts w:ascii="Times New Roman" w:hAnsi="Times New Roman" w:cs="Times New Roman"/>
          <w:sz w:val="28"/>
          <w:szCs w:val="28"/>
        </w:rPr>
        <w:t>ювалися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за допомогою</w:t>
      </w:r>
      <w:r w:rsidRPr="00903520">
        <w:rPr>
          <w:rFonts w:ascii="Times New Roman" w:hAnsi="Times New Roman" w:cs="Times New Roman"/>
          <w:sz w:val="28"/>
          <w:szCs w:val="28"/>
          <w:lang w:val="ru-RU"/>
        </w:rPr>
        <w:t> фото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-та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відео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матеріалів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  у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вайбе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>р</w:t>
      </w:r>
      <w:r w:rsidRPr="00903520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групах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 батьків та на сторінці у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фейсбуці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>.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lastRenderedPageBreak/>
        <w:t xml:space="preserve">З метою </w:t>
      </w:r>
      <w:r w:rsidRPr="00903520">
        <w:rPr>
          <w:rFonts w:ascii="Times New Roman" w:hAnsi="Times New Roman" w:cs="Times New Roman"/>
          <w:b/>
          <w:i/>
          <w:sz w:val="28"/>
          <w:szCs w:val="28"/>
        </w:rPr>
        <w:t xml:space="preserve">формування </w:t>
      </w:r>
      <w:proofErr w:type="spellStart"/>
      <w:r w:rsidRPr="00903520">
        <w:rPr>
          <w:rFonts w:ascii="Times New Roman" w:hAnsi="Times New Roman" w:cs="Times New Roman"/>
          <w:b/>
          <w:i/>
          <w:sz w:val="28"/>
          <w:szCs w:val="28"/>
        </w:rPr>
        <w:t>здоров’язбережувальної</w:t>
      </w:r>
      <w:proofErr w:type="spellEnd"/>
      <w:r w:rsidRPr="00903520">
        <w:rPr>
          <w:rFonts w:ascii="Times New Roman" w:hAnsi="Times New Roman" w:cs="Times New Roman"/>
          <w:b/>
          <w:i/>
          <w:sz w:val="28"/>
          <w:szCs w:val="28"/>
        </w:rPr>
        <w:t xml:space="preserve"> компетентності</w:t>
      </w:r>
      <w:r w:rsidRPr="00903520">
        <w:rPr>
          <w:rFonts w:ascii="Times New Roman" w:hAnsi="Times New Roman" w:cs="Times New Roman"/>
          <w:sz w:val="28"/>
          <w:szCs w:val="28"/>
        </w:rPr>
        <w:t xml:space="preserve"> у вихованців закладу, формування здатності дитини до застосування навичок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поведінки відповідно до наявної життєвої ситуації в умовах воєнного стану був складений </w:t>
      </w:r>
      <w:hyperlink r:id="rId20" w:tgtFrame="_blank" w:history="1">
        <w:r w:rsidRPr="00903520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 xml:space="preserve">П Л А Н заходів </w:t>
        </w:r>
        <w:proofErr w:type="spellStart"/>
        <w:r w:rsidRPr="00903520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Городищенського</w:t>
        </w:r>
        <w:proofErr w:type="spellEnd"/>
        <w:r w:rsidRPr="00903520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 xml:space="preserve"> ЗДО з охорони життя та безпеки життєдіяльності на 2023/2024 навчальний рік</w:t>
        </w:r>
      </w:hyperlink>
      <w:r w:rsidRPr="0090352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03520">
        <w:rPr>
          <w:rFonts w:ascii="Times New Roman" w:hAnsi="Times New Roman" w:cs="Times New Roman"/>
          <w:sz w:val="28"/>
          <w:szCs w:val="28"/>
        </w:rPr>
        <w:t xml:space="preserve"> відповідно до якого у жовтні 2023 року та у квітні 2024 року у   ЗДО проводилися </w:t>
      </w:r>
      <w:r w:rsidRPr="00903520">
        <w:rPr>
          <w:rFonts w:ascii="Times New Roman" w:hAnsi="Times New Roman" w:cs="Times New Roman"/>
          <w:b/>
          <w:i/>
          <w:sz w:val="28"/>
          <w:szCs w:val="28"/>
        </w:rPr>
        <w:t>Тижні безпеки дитини</w:t>
      </w:r>
      <w:r w:rsidRPr="00903520">
        <w:rPr>
          <w:rFonts w:ascii="Times New Roman" w:hAnsi="Times New Roman" w:cs="Times New Roman"/>
          <w:sz w:val="28"/>
          <w:szCs w:val="28"/>
        </w:rPr>
        <w:t>, мета яких: закріпити у дітей уявлення про можливі небезпечні ситуації природного, техногенного, медичного, біологічного характеру та відпрацювати стереотипи поведінки дошкільників в умовах   виникнення надзвичайних ситуацій  під час воєнного стану.</w:t>
      </w:r>
      <w:r w:rsidRPr="0090352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До Тижня безпеки дитини були складені дієві плани заходів та плани проведення ТБД. По завершенню осіннього та весняного Тижнів безпеки дитини  директором були складені звіти за результатами їх проведення.</w:t>
      </w:r>
    </w:p>
    <w:p w:rsidR="001D7402" w:rsidRPr="00903520" w:rsidRDefault="001D7402" w:rsidP="001D7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03520">
        <w:rPr>
          <w:rFonts w:ascii="Times New Roman" w:eastAsia="Calibri" w:hAnsi="Times New Roman" w:cs="Times New Roman"/>
          <w:sz w:val="28"/>
          <w:lang w:eastAsia="en-US"/>
        </w:rPr>
        <w:t xml:space="preserve">Відповідно до розробленого </w:t>
      </w:r>
      <w:hyperlink r:id="rId21" w:tgtFrame="_blank" w:history="1">
        <w:r w:rsidRPr="00903520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 xml:space="preserve">П Л А Н заходів з охорони дитинства </w:t>
        </w:r>
        <w:proofErr w:type="spellStart"/>
        <w:r w:rsidRPr="00903520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Городищенського</w:t>
        </w:r>
        <w:proofErr w:type="spellEnd"/>
        <w:r w:rsidRPr="00903520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 xml:space="preserve"> закладу дошкільної   на 2023/2024 навчальний рік</w:t>
        </w:r>
      </w:hyperlink>
      <w:r w:rsidRPr="00903520">
        <w:rPr>
          <w:rFonts w:ascii="Times New Roman" w:hAnsi="Times New Roman" w:cs="Times New Roman"/>
        </w:rPr>
        <w:t xml:space="preserve"> </w:t>
      </w:r>
      <w:r w:rsidRPr="00903520">
        <w:rPr>
          <w:rFonts w:ascii="Times New Roman" w:eastAsia="Calibri" w:hAnsi="Times New Roman" w:cs="Times New Roman"/>
          <w:sz w:val="28"/>
          <w:lang w:eastAsia="en-US"/>
        </w:rPr>
        <w:t xml:space="preserve">у грудні місяці 2023 року   успішно проведений </w:t>
      </w:r>
      <w:r w:rsidRPr="00903520">
        <w:rPr>
          <w:rFonts w:ascii="Times New Roman" w:eastAsia="Calibri" w:hAnsi="Times New Roman" w:cs="Times New Roman"/>
          <w:b/>
          <w:i/>
          <w:sz w:val="28"/>
          <w:lang w:eastAsia="en-US"/>
        </w:rPr>
        <w:t>Тиждень прав дитини</w:t>
      </w:r>
      <w:r w:rsidRPr="00903520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Pr="00903520">
        <w:rPr>
          <w:rFonts w:ascii="Times New Roman" w:hAnsi="Times New Roman" w:cs="Times New Roman"/>
          <w:sz w:val="28"/>
        </w:rPr>
        <w:t xml:space="preserve">мета якого - продовжувати ознайомлювати дітей з основними правами дитини відповідно до Міжнародної Конвенції ООН, дати визначення понять «право» та «обов’язок»; вчити усвідомлювати свої можливості під час дотримання основних прав, правил та позитивно ставитися до себе, усвідомлюючи свою значущість для довколишніх; виховувати почуття гордості та любові до Батьківщини – України.  </w:t>
      </w:r>
    </w:p>
    <w:p w:rsidR="001D7402" w:rsidRPr="00903520" w:rsidRDefault="001D7402" w:rsidP="001D74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eastAsia="en-US"/>
        </w:rPr>
      </w:pPr>
      <w:r w:rsidRPr="00903520">
        <w:rPr>
          <w:rFonts w:ascii="Times New Roman" w:hAnsi="Times New Roman" w:cs="Times New Roman"/>
          <w:sz w:val="28"/>
        </w:rPr>
        <w:t>Відповідно до цих заходів п</w:t>
      </w:r>
      <w:r w:rsidRPr="00903520">
        <w:rPr>
          <w:rFonts w:ascii="Times New Roman" w:eastAsia="Calibri" w:hAnsi="Times New Roman" w:cs="Times New Roman"/>
          <w:sz w:val="28"/>
          <w:lang w:eastAsia="en-US"/>
        </w:rPr>
        <w:t xml:space="preserve">едагогічні працівники провели ряд цікавих форм і видів діяльності щодо прав дитини. Проведена відповідна робота з батьками вихованців. </w:t>
      </w:r>
      <w:r>
        <w:fldChar w:fldCharType="begin"/>
      </w:r>
      <w:r>
        <w:instrText>HYPERLINK "http://leleka.rv.ua/index.php?m=content&amp;d=view&amp;cid=631"</w:instrText>
      </w:r>
      <w:r>
        <w:fldChar w:fldCharType="separate"/>
      </w:r>
      <w:r w:rsidRPr="00903520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eastAsia="en-US"/>
        </w:rPr>
        <w:t>ТИЖДЕНЬ ПРАВ ДИТИНИ. Батьківська просвіта "Права дитини: коли права дитини порушуються"</w:t>
      </w:r>
      <w:r>
        <w:fldChar w:fldCharType="end"/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903520">
        <w:rPr>
          <w:rFonts w:ascii="Times New Roman" w:eastAsia="Calibri" w:hAnsi="Times New Roman" w:cs="Times New Roman"/>
          <w:sz w:val="28"/>
          <w:lang w:eastAsia="en-US"/>
        </w:rPr>
        <w:t xml:space="preserve">Відповідно до розробленого </w:t>
      </w:r>
      <w:hyperlink r:id="rId22" w:history="1">
        <w:r w:rsidRPr="00903520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  <w:lang w:eastAsia="en-US"/>
          </w:rPr>
          <w:t xml:space="preserve">ПЛАН ЗАХОДІВ до Тижня рідної мови у </w:t>
        </w:r>
        <w:proofErr w:type="spellStart"/>
        <w:r w:rsidRPr="00903520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  <w:lang w:eastAsia="en-US"/>
          </w:rPr>
          <w:t>Городищенському</w:t>
        </w:r>
        <w:proofErr w:type="spellEnd"/>
        <w:r w:rsidRPr="00903520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  <w:lang w:eastAsia="en-US"/>
          </w:rPr>
          <w:t xml:space="preserve"> ЗДО з 19 по 23 лютого 2024 року</w:t>
        </w:r>
      </w:hyperlink>
      <w:r w:rsidRPr="00903520">
        <w:rPr>
          <w:rFonts w:ascii="Times New Roman" w:eastAsia="Calibri" w:hAnsi="Times New Roman" w:cs="Times New Roman"/>
          <w:sz w:val="28"/>
          <w:lang w:eastAsia="en-US"/>
        </w:rPr>
        <w:t xml:space="preserve"> успішно проведений </w:t>
      </w:r>
      <w:r w:rsidRPr="00903520">
        <w:rPr>
          <w:rFonts w:ascii="Times New Roman" w:eastAsia="Calibri" w:hAnsi="Times New Roman" w:cs="Times New Roman"/>
          <w:b/>
          <w:i/>
          <w:sz w:val="28"/>
          <w:lang w:eastAsia="en-US"/>
        </w:rPr>
        <w:t>Тиждень рідної мови</w:t>
      </w:r>
      <w:r w:rsidRPr="00903520">
        <w:rPr>
          <w:rFonts w:ascii="Times New Roman" w:eastAsia="Calibri" w:hAnsi="Times New Roman" w:cs="Times New Roman"/>
          <w:sz w:val="28"/>
          <w:lang w:eastAsia="en-US"/>
        </w:rPr>
        <w:t>,мета якого: популяризація державної мови, виховання шанобливого ставлення до рідної української мови, традицій та звичаїв українського народу.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Упродовж 2023/2024 навчального року  вихователь Колесник С.С. розробила   методичний посібник    для вихователів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здо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   «</w:t>
      </w:r>
      <w:r w:rsidRPr="009035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Національно – патріотичне виховання. Гурткова робота з дітьми старшого дошкільного віку».       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В умовах воєнного стану в Україні, спричиненого повномасштабним вторгненням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в Україну, національно-патріотичне виховання дошкільників буде і надалі важливою складовою освітнього процесу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Городищенського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ЗДО, завдання національно-патріотичного виховання залишаться актуальними і у наступному 2024/2025 навчальному році.</w:t>
      </w:r>
    </w:p>
    <w:p w:rsidR="001D7402" w:rsidRPr="00903520" w:rsidRDefault="001D7402" w:rsidP="001D7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520">
        <w:rPr>
          <w:rFonts w:ascii="Times New Roman" w:hAnsi="Times New Roman" w:cs="Times New Roman"/>
          <w:sz w:val="28"/>
          <w:szCs w:val="28"/>
          <w:lang w:eastAsia="en-US"/>
        </w:rPr>
        <w:t xml:space="preserve">Упродовж 2023/2024 навчального року велика увага приділялася   розробці та обговоренню </w:t>
      </w:r>
      <w:r w:rsidRPr="00903520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методичних рекомендацій</w:t>
      </w:r>
      <w:r w:rsidRPr="00903520">
        <w:rPr>
          <w:rFonts w:ascii="Times New Roman" w:hAnsi="Times New Roman" w:cs="Times New Roman"/>
          <w:sz w:val="28"/>
          <w:szCs w:val="28"/>
          <w:lang w:eastAsia="en-US"/>
        </w:rPr>
        <w:t xml:space="preserve"> (практичних порадників) для педагогічних працівників:</w:t>
      </w:r>
    </w:p>
    <w:p w:rsidR="001D7402" w:rsidRPr="00903520" w:rsidRDefault="001D7402" w:rsidP="001D7402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hyperlink r:id="rId23" w:history="1">
        <w:r w:rsidRPr="00903520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  <w:lang w:eastAsia="en-US"/>
          </w:rPr>
          <w:t>РОБОТА ЗДО В УМОВАХ ВОЄННОГО СТАНУ: ПРАВИЛА ПОВЕДІНКИ В УКРИТТІ ДЛЯ ДОРОСЛИХ І ДІТЕЙ</w:t>
        </w:r>
      </w:hyperlink>
    </w:p>
    <w:p w:rsidR="001D7402" w:rsidRPr="00903520" w:rsidRDefault="001D7402" w:rsidP="001D7402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hyperlink r:id="rId24" w:history="1">
        <w:r w:rsidRPr="00903520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  <w:lang w:eastAsia="en-US"/>
          </w:rPr>
          <w:t>Щодо організації діяльності дітей під час перебування в укритті. Методичні рекомендації для педагогічних працівників ЗДО</w:t>
        </w:r>
      </w:hyperlink>
    </w:p>
    <w:p w:rsidR="001D7402" w:rsidRPr="00903520" w:rsidRDefault="001D7402" w:rsidP="001D740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851" w:hanging="284"/>
        <w:jc w:val="both"/>
        <w:outlineLvl w:val="0"/>
        <w:rPr>
          <w:rFonts w:ascii="Times New Roman" w:eastAsia="Arial" w:hAnsi="Times New Roman" w:cs="Times New Roman"/>
          <w:sz w:val="28"/>
          <w:szCs w:val="28"/>
          <w:lang w:val="ru-RU" w:eastAsia="en-US"/>
        </w:rPr>
      </w:pPr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lastRenderedPageBreak/>
        <w:t xml:space="preserve">«Як правильно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розповідати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дітям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про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вибухонебезпечні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предмети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»</w:t>
      </w:r>
    </w:p>
    <w:p w:rsidR="001D7402" w:rsidRPr="00903520" w:rsidRDefault="001D7402" w:rsidP="001D740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851" w:hanging="284"/>
        <w:jc w:val="both"/>
        <w:outlineLvl w:val="0"/>
        <w:rPr>
          <w:rFonts w:ascii="Times New Roman" w:eastAsia="Arial" w:hAnsi="Times New Roman" w:cs="Times New Roman"/>
          <w:sz w:val="28"/>
          <w:szCs w:val="28"/>
          <w:lang w:val="ru-RU" w:eastAsia="en-US"/>
        </w:rPr>
      </w:pPr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«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Ранкові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зустрічі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дітей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плануємо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gram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по новому</w:t>
      </w:r>
      <w:proofErr w:type="gram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»;</w:t>
      </w:r>
    </w:p>
    <w:p w:rsidR="001D7402" w:rsidRPr="00903520" w:rsidRDefault="001D7402" w:rsidP="001D740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851" w:hanging="284"/>
        <w:jc w:val="both"/>
        <w:outlineLvl w:val="0"/>
        <w:rPr>
          <w:rFonts w:ascii="Times New Roman" w:eastAsia="Arial" w:hAnsi="Times New Roman" w:cs="Times New Roman"/>
          <w:sz w:val="28"/>
          <w:szCs w:val="28"/>
          <w:lang w:val="ru-RU" w:eastAsia="en-US"/>
        </w:rPr>
      </w:pPr>
      <w:hyperlink r:id="rId25" w:tgtFrame="_blank" w:history="1">
        <w:r w:rsidRPr="00903520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ПРАВИЛА ПОВЕДІНКИ В УМОВАХ НАДЗВИЧАЙНИХ СИТУАЦІЙ ВОЄННОГО ХАРАКТЕРУ. Методичні рекомендації</w:t>
        </w:r>
      </w:hyperlink>
    </w:p>
    <w:p w:rsidR="001D7402" w:rsidRPr="00903520" w:rsidRDefault="001D7402" w:rsidP="001D740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851" w:hanging="284"/>
        <w:jc w:val="both"/>
        <w:outlineLvl w:val="0"/>
        <w:rPr>
          <w:rFonts w:ascii="Times New Roman" w:eastAsia="Arial" w:hAnsi="Times New Roman" w:cs="Times New Roman"/>
          <w:sz w:val="28"/>
          <w:szCs w:val="28"/>
          <w:lang w:val="ru-RU" w:eastAsia="en-US"/>
        </w:rPr>
      </w:pPr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«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Особливості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організації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ігрової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діяльності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дітей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в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укритті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(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ігор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для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дошкільників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gram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в</w:t>
      </w:r>
      <w:proofErr w:type="gram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укритті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)»</w:t>
      </w:r>
    </w:p>
    <w:p w:rsidR="001D7402" w:rsidRPr="00903520" w:rsidRDefault="001D7402" w:rsidP="001D740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851" w:hanging="284"/>
        <w:jc w:val="both"/>
        <w:outlineLvl w:val="0"/>
        <w:rPr>
          <w:rFonts w:ascii="Times New Roman" w:eastAsia="Arial" w:hAnsi="Times New Roman" w:cs="Times New Roman"/>
          <w:sz w:val="28"/>
          <w:szCs w:val="28"/>
          <w:lang w:val="ru-RU" w:eastAsia="en-US"/>
        </w:rPr>
      </w:pPr>
      <w:hyperlink r:id="rId26" w:tgtFrame="_blank" w:history="1">
        <w:r w:rsidRPr="00903520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Основи формування патріотичних почуттів у дошкільників у контексті сьогодення (за Н. Гавриш)</w:t>
        </w:r>
      </w:hyperlink>
    </w:p>
    <w:p w:rsidR="001D7402" w:rsidRPr="00903520" w:rsidRDefault="001D7402" w:rsidP="001D740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851" w:hanging="284"/>
        <w:jc w:val="both"/>
        <w:outlineLvl w:val="0"/>
        <w:rPr>
          <w:rFonts w:ascii="Times New Roman" w:eastAsia="Arial" w:hAnsi="Times New Roman" w:cs="Times New Roman"/>
          <w:sz w:val="28"/>
          <w:szCs w:val="28"/>
          <w:lang w:val="ru-RU" w:eastAsia="en-US"/>
        </w:rPr>
      </w:pPr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«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Формування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основ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безпеки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життєдіяльності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дошкільників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gram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в</w:t>
      </w:r>
      <w:proofErr w:type="gram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умовах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режиму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воєнного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стану»;</w:t>
      </w:r>
    </w:p>
    <w:p w:rsidR="001D7402" w:rsidRPr="00903520" w:rsidRDefault="001D7402" w:rsidP="001D740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851" w:hanging="284"/>
        <w:jc w:val="both"/>
        <w:outlineLvl w:val="0"/>
        <w:rPr>
          <w:rFonts w:ascii="Times New Roman" w:eastAsia="Arial" w:hAnsi="Times New Roman" w:cs="Times New Roman"/>
          <w:sz w:val="28"/>
          <w:szCs w:val="28"/>
          <w:lang w:val="ru-RU" w:eastAsia="en-US"/>
        </w:rPr>
      </w:pPr>
      <w:hyperlink r:id="rId27" w:history="1">
        <w:r w:rsidRPr="00903520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  <w:lang w:eastAsia="en-US"/>
          </w:rPr>
          <w:t>Організація освітнього процесу в ЗДО влітку в умовах воєнного стану. Методичні настанови педагогам</w:t>
        </w:r>
      </w:hyperlink>
    </w:p>
    <w:p w:rsidR="001D7402" w:rsidRPr="00903520" w:rsidRDefault="001D7402" w:rsidP="001D740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851" w:hanging="284"/>
        <w:jc w:val="both"/>
        <w:outlineLvl w:val="0"/>
        <w:rPr>
          <w:rFonts w:ascii="Times New Roman" w:eastAsia="Arial" w:hAnsi="Times New Roman" w:cs="Times New Roman"/>
          <w:sz w:val="28"/>
          <w:szCs w:val="28"/>
          <w:lang w:val="ru-RU" w:eastAsia="en-US"/>
        </w:rPr>
      </w:pPr>
      <w:hyperlink r:id="rId28" w:history="1">
        <w:r w:rsidRPr="00903520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  <w:lang w:eastAsia="en-US"/>
          </w:rPr>
          <w:t>Види діяльності, форми й методи формування навичок дошкільників, орієнтованих на сталий розвиток. Методичні рекомендації для вихователів</w:t>
        </w:r>
      </w:hyperlink>
    </w:p>
    <w:p w:rsidR="001D7402" w:rsidRPr="00903520" w:rsidRDefault="001D7402" w:rsidP="001D740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851" w:hanging="284"/>
        <w:jc w:val="both"/>
        <w:outlineLvl w:val="0"/>
        <w:rPr>
          <w:rFonts w:ascii="Times New Roman" w:eastAsia="Arial" w:hAnsi="Times New Roman" w:cs="Times New Roman"/>
          <w:sz w:val="28"/>
          <w:szCs w:val="28"/>
          <w:lang w:val="ru-RU" w:eastAsia="en-US"/>
        </w:rPr>
      </w:pPr>
      <w:hyperlink r:id="rId29" w:history="1">
        <w:r w:rsidRPr="00903520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  <w:lang w:eastAsia="en-US"/>
          </w:rPr>
          <w:t>ТИЖДЕНЬ ПРАВ ДИТИНИ: коли права дитини порушуються. Методичні рекомендації на допомогу вихователям у роботі з батьками</w:t>
        </w:r>
      </w:hyperlink>
    </w:p>
    <w:p w:rsidR="001D7402" w:rsidRPr="00903520" w:rsidRDefault="001D7402" w:rsidP="001D740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851" w:hanging="284"/>
        <w:jc w:val="both"/>
        <w:outlineLvl w:val="0"/>
        <w:rPr>
          <w:rFonts w:ascii="Times New Roman" w:eastAsia="Arial" w:hAnsi="Times New Roman" w:cs="Times New Roman"/>
          <w:sz w:val="28"/>
          <w:szCs w:val="28"/>
          <w:lang w:val="ru-RU" w:eastAsia="en-US"/>
        </w:rPr>
      </w:pPr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«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Фізичний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розвиток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та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зміцнення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здоров’я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дошкільникі</w:t>
      </w:r>
      <w:proofErr w:type="gram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в</w:t>
      </w:r>
      <w:proofErr w:type="spellEnd"/>
      <w:proofErr w:type="gram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» (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відповідальна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інструктор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з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фізкультуриЛанчук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Л.М.);</w:t>
      </w:r>
    </w:p>
    <w:p w:rsidR="001D7402" w:rsidRPr="00903520" w:rsidRDefault="001D7402" w:rsidP="001D740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851" w:hanging="284"/>
        <w:jc w:val="both"/>
        <w:outlineLvl w:val="0"/>
        <w:rPr>
          <w:rFonts w:ascii="Times New Roman" w:eastAsia="Arial" w:hAnsi="Times New Roman" w:cs="Times New Roman"/>
          <w:sz w:val="28"/>
          <w:szCs w:val="28"/>
          <w:lang w:val="ru-RU" w:eastAsia="en-US"/>
        </w:rPr>
      </w:pPr>
      <w:hyperlink r:id="rId30" w:history="1">
        <w:r w:rsidRPr="00903520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  <w:lang w:eastAsia="en-US"/>
          </w:rPr>
          <w:t>Завдання сенсорно-пізнавального розвитку дітей різних вікових категорій. Методичні рекомендації для вихователів</w:t>
        </w:r>
      </w:hyperlink>
    </w:p>
    <w:p w:rsidR="001D7402" w:rsidRPr="00903520" w:rsidRDefault="001D7402" w:rsidP="001D740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851" w:hanging="284"/>
        <w:jc w:val="both"/>
        <w:outlineLvl w:val="0"/>
        <w:rPr>
          <w:rFonts w:ascii="Times New Roman" w:eastAsia="Arial" w:hAnsi="Times New Roman" w:cs="Times New Roman"/>
          <w:sz w:val="28"/>
          <w:szCs w:val="28"/>
          <w:lang w:val="ru-RU" w:eastAsia="en-US"/>
        </w:rPr>
      </w:pPr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«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Самоосвіта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педагогів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: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основні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вимоги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gram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у</w:t>
      </w:r>
      <w:proofErr w:type="gram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контексті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сьогодення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»;</w:t>
      </w:r>
    </w:p>
    <w:p w:rsidR="001D7402" w:rsidRPr="00903520" w:rsidRDefault="001D7402" w:rsidP="001D740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851" w:hanging="284"/>
        <w:jc w:val="both"/>
        <w:outlineLvl w:val="0"/>
        <w:rPr>
          <w:rFonts w:ascii="Times New Roman" w:eastAsia="Arial" w:hAnsi="Times New Roman" w:cs="Times New Roman"/>
          <w:sz w:val="28"/>
          <w:szCs w:val="28"/>
          <w:lang w:val="ru-RU" w:eastAsia="en-US"/>
        </w:rPr>
      </w:pPr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«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Моніторинг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якості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дошкільної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освіти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»;</w:t>
      </w:r>
    </w:p>
    <w:p w:rsidR="001D7402" w:rsidRPr="00903520" w:rsidRDefault="001D7402" w:rsidP="001D740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851" w:hanging="284"/>
        <w:jc w:val="both"/>
        <w:outlineLvl w:val="0"/>
        <w:rPr>
          <w:rFonts w:ascii="Times New Roman" w:eastAsia="Arial" w:hAnsi="Times New Roman" w:cs="Times New Roman"/>
          <w:sz w:val="28"/>
          <w:szCs w:val="28"/>
          <w:lang w:val="ru-RU" w:eastAsia="en-US"/>
        </w:rPr>
      </w:pPr>
      <w:hyperlink r:id="rId31" w:history="1">
        <w:r w:rsidRPr="00903520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  <w:lang w:eastAsia="en-US"/>
          </w:rPr>
          <w:t>Перспективне та календарне плану</w:t>
        </w:r>
        <w:r w:rsidRPr="00903520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  <w:lang w:eastAsia="en-US"/>
          </w:rPr>
          <w:softHyphen/>
          <w:t>вання освітньої роботи в ЗДО у літній період в умовах воєнного стану</w:t>
        </w:r>
      </w:hyperlink>
    </w:p>
    <w:p w:rsidR="001D7402" w:rsidRPr="00903520" w:rsidRDefault="001D7402" w:rsidP="001D740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851" w:hanging="284"/>
        <w:jc w:val="both"/>
        <w:outlineLvl w:val="0"/>
        <w:rPr>
          <w:rFonts w:ascii="Times New Roman" w:eastAsia="Arial" w:hAnsi="Times New Roman" w:cs="Times New Roman"/>
          <w:sz w:val="28"/>
          <w:szCs w:val="28"/>
          <w:lang w:val="ru-RU" w:eastAsia="en-US"/>
        </w:rPr>
      </w:pPr>
      <w:hyperlink r:id="rId32" w:history="1">
        <w:r w:rsidRPr="00903520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  <w:lang w:eastAsia="en-US"/>
          </w:rPr>
          <w:t>Як правильно спостерігати за об'єктами природи влітку? Консультація-інструктаж для вихователів</w:t>
        </w:r>
      </w:hyperlink>
    </w:p>
    <w:p w:rsidR="001D7402" w:rsidRPr="00903520" w:rsidRDefault="001D7402" w:rsidP="001D74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520">
        <w:rPr>
          <w:rFonts w:ascii="Times New Roman" w:hAnsi="Times New Roman" w:cs="Times New Roman"/>
          <w:sz w:val="28"/>
          <w:szCs w:val="28"/>
          <w:lang w:eastAsia="en-US"/>
        </w:rPr>
        <w:t xml:space="preserve">Упродовж 2023/2024 навчального року проводився процес розбудови внутрішньої системи забезпечення якості освіти у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eastAsia="en-US"/>
        </w:rPr>
        <w:t>Городищенському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eastAsia="en-US"/>
        </w:rPr>
        <w:t xml:space="preserve">  ЗДО відповідно до Положення про внутрішню систему забезпечення якості освіти у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eastAsia="en-US"/>
        </w:rPr>
        <w:t>Городищенському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eastAsia="en-US"/>
        </w:rPr>
        <w:t xml:space="preserve"> ЗДО. Здійснено вивчення стану організації освітнього процесу з чітким аналізом за результатами:</w:t>
      </w:r>
    </w:p>
    <w:p w:rsidR="001D7402" w:rsidRPr="00903520" w:rsidRDefault="001D7402" w:rsidP="001D7402">
      <w:pPr>
        <w:numPr>
          <w:ilvl w:val="0"/>
          <w:numId w:val="7"/>
        </w:numPr>
        <w:shd w:val="clear" w:color="auto" w:fill="FFFFFF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520">
        <w:rPr>
          <w:rFonts w:ascii="Times New Roman" w:hAnsi="Times New Roman" w:cs="Times New Roman"/>
          <w:sz w:val="28"/>
          <w:szCs w:val="28"/>
          <w:lang w:eastAsia="en-US"/>
        </w:rPr>
        <w:t xml:space="preserve">комплексного вивчення у  старшій групі (вихователі   Верхогляд Т.Л.,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eastAsia="en-US"/>
        </w:rPr>
        <w:t>Сліпчук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eastAsia="en-US"/>
        </w:rPr>
        <w:t xml:space="preserve"> Т.Е.) – січень 2024 року;</w:t>
      </w:r>
    </w:p>
    <w:p w:rsidR="001D7402" w:rsidRPr="00903520" w:rsidRDefault="001D7402" w:rsidP="001D7402">
      <w:pPr>
        <w:numPr>
          <w:ilvl w:val="0"/>
          <w:numId w:val="7"/>
        </w:numPr>
        <w:shd w:val="clear" w:color="auto" w:fill="FFFFFF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520">
        <w:rPr>
          <w:rFonts w:ascii="Times New Roman" w:hAnsi="Times New Roman" w:cs="Times New Roman"/>
          <w:sz w:val="28"/>
          <w:szCs w:val="28"/>
          <w:lang w:eastAsia="en-US"/>
        </w:rPr>
        <w:t xml:space="preserve">тематичного вивчення « Аналіз реалізації національно – патріотичного виховання дітей» </w:t>
      </w:r>
      <w:r w:rsidRPr="009035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3520">
        <w:rPr>
          <w:rFonts w:ascii="Times New Roman" w:hAnsi="Times New Roman" w:cs="Times New Roman"/>
          <w:sz w:val="28"/>
          <w:szCs w:val="28"/>
          <w:lang w:eastAsia="en-US"/>
        </w:rPr>
        <w:t xml:space="preserve"> листопад 2023 року;</w:t>
      </w:r>
    </w:p>
    <w:p w:rsidR="001D7402" w:rsidRPr="00903520" w:rsidRDefault="001D7402" w:rsidP="001D7402">
      <w:pPr>
        <w:numPr>
          <w:ilvl w:val="0"/>
          <w:numId w:val="7"/>
        </w:numPr>
        <w:shd w:val="clear" w:color="auto" w:fill="FFFFFF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520">
        <w:rPr>
          <w:rFonts w:ascii="Times New Roman" w:hAnsi="Times New Roman" w:cs="Times New Roman"/>
          <w:sz w:val="28"/>
          <w:szCs w:val="28"/>
          <w:lang w:eastAsia="en-US"/>
        </w:rPr>
        <w:t>тематичного вивчення «</w:t>
      </w:r>
      <w:r w:rsidRPr="009035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Аналіз освітньої роботи з дітьми з безпеки життєдіяльності</w:t>
      </w:r>
      <w:r w:rsidRPr="00903520">
        <w:rPr>
          <w:rFonts w:ascii="Times New Roman" w:hAnsi="Times New Roman" w:cs="Times New Roman"/>
          <w:sz w:val="28"/>
          <w:szCs w:val="28"/>
          <w:lang w:eastAsia="en-US"/>
        </w:rPr>
        <w:t xml:space="preserve">»  в молодшій  групі   (вихователь  Колесник С.С.), старшій групі     (вихователі   Верхогляд Т.Л.,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eastAsia="en-US"/>
        </w:rPr>
        <w:t>Сліпчук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eastAsia="en-US"/>
        </w:rPr>
        <w:t xml:space="preserve"> Т.Е.) – лютий 2024 року;</w:t>
      </w:r>
    </w:p>
    <w:p w:rsidR="001D7402" w:rsidRPr="00903520" w:rsidRDefault="001D7402" w:rsidP="001D7402">
      <w:pPr>
        <w:numPr>
          <w:ilvl w:val="0"/>
          <w:numId w:val="7"/>
        </w:numPr>
        <w:shd w:val="clear" w:color="auto" w:fill="FFFFFF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520">
        <w:rPr>
          <w:rFonts w:ascii="Times New Roman" w:hAnsi="Times New Roman" w:cs="Times New Roman"/>
          <w:sz w:val="28"/>
          <w:szCs w:val="28"/>
          <w:lang w:eastAsia="en-US"/>
        </w:rPr>
        <w:t>підсумкового вивчення «Моніторинг якості освітнього процесу» у старшій групі</w:t>
      </w:r>
      <w:r w:rsidRPr="00903520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903520">
        <w:rPr>
          <w:rFonts w:ascii="Times New Roman" w:hAnsi="Times New Roman" w:cs="Times New Roman"/>
          <w:sz w:val="28"/>
          <w:szCs w:val="28"/>
          <w:lang w:eastAsia="en-US"/>
        </w:rPr>
        <w:t xml:space="preserve">(вихователі   Верхогляд Т.Л.,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eastAsia="en-US"/>
        </w:rPr>
        <w:t>Сліпчук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eastAsia="en-US"/>
        </w:rPr>
        <w:t xml:space="preserve"> Т.Е.) – лютий 2024 року;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На виконання річних завдань педагогічного колективу у 2023/2024 навчальному році результативно підготовлені та проведені </w:t>
      </w:r>
      <w:r w:rsidRPr="00903520">
        <w:rPr>
          <w:rFonts w:ascii="Times New Roman" w:hAnsi="Times New Roman" w:cs="Times New Roman"/>
          <w:b/>
          <w:i/>
          <w:sz w:val="28"/>
          <w:szCs w:val="28"/>
        </w:rPr>
        <w:t>педагогічні ради:</w:t>
      </w:r>
      <w:r w:rsidRPr="00903520">
        <w:rPr>
          <w:rFonts w:ascii="Times New Roman" w:hAnsi="Times New Roman" w:cs="Times New Roman"/>
          <w:sz w:val="28"/>
          <w:szCs w:val="28"/>
        </w:rPr>
        <w:t>  </w:t>
      </w:r>
    </w:p>
    <w:p w:rsidR="001D7402" w:rsidRPr="00903520" w:rsidRDefault="001D7402" w:rsidP="001D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i/>
          <w:sz w:val="28"/>
          <w:szCs w:val="28"/>
        </w:rPr>
        <w:lastRenderedPageBreak/>
        <w:t>- організаційно-настановна</w:t>
      </w:r>
      <w:r w:rsidRPr="00903520">
        <w:rPr>
          <w:rFonts w:ascii="Times New Roman" w:hAnsi="Times New Roman" w:cs="Times New Roman"/>
          <w:sz w:val="28"/>
          <w:szCs w:val="28"/>
        </w:rPr>
        <w:t xml:space="preserve"> «</w:t>
      </w:r>
      <w:r w:rsidRPr="00903520">
        <w:rPr>
          <w:rFonts w:ascii="Times New Roman" w:hAnsi="Times New Roman" w:cs="Times New Roman"/>
          <w:bCs/>
          <w:sz w:val="28"/>
          <w:szCs w:val="28"/>
        </w:rPr>
        <w:t>Підсумки роботи та перспективи на майбутнє в роботі закладу дошкільної освіти»</w:t>
      </w:r>
      <w:r w:rsidRPr="009035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(31.08.2023).</w:t>
      </w:r>
    </w:p>
    <w:p w:rsidR="001D7402" w:rsidRPr="00903520" w:rsidRDefault="001D7402" w:rsidP="001D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520">
        <w:rPr>
          <w:rFonts w:ascii="Times New Roman" w:hAnsi="Times New Roman" w:cs="Times New Roman"/>
          <w:i/>
          <w:sz w:val="28"/>
          <w:szCs w:val="28"/>
        </w:rPr>
        <w:t>-тематична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</w:t>
      </w:r>
      <w:r w:rsidRPr="00903520">
        <w:rPr>
          <w:rFonts w:ascii="Times New Roman" w:hAnsi="Times New Roman" w:cs="Times New Roman"/>
          <w:bCs/>
          <w:sz w:val="28"/>
          <w:szCs w:val="28"/>
        </w:rPr>
        <w:t xml:space="preserve">«Національно-патріотичного виховання дітей — формування нового українця, що діє на основі національних та європейських цінностей» </w:t>
      </w:r>
      <w:r w:rsidRPr="009035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3520">
        <w:rPr>
          <w:rFonts w:ascii="Times New Roman" w:hAnsi="Times New Roman" w:cs="Times New Roman"/>
          <w:sz w:val="28"/>
          <w:szCs w:val="28"/>
        </w:rPr>
        <w:t>(листопад 2023).</w:t>
      </w:r>
    </w:p>
    <w:p w:rsidR="001D7402" w:rsidRPr="00903520" w:rsidRDefault="001D7402" w:rsidP="001D7402">
      <w:pPr>
        <w:tabs>
          <w:tab w:val="left" w:pos="317"/>
        </w:tabs>
        <w:spacing w:after="0" w:line="240" w:lineRule="auto"/>
        <w:ind w:right="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520">
        <w:rPr>
          <w:rFonts w:ascii="Times New Roman" w:hAnsi="Times New Roman" w:cs="Times New Roman"/>
          <w:i/>
          <w:sz w:val="28"/>
          <w:szCs w:val="28"/>
        </w:rPr>
        <w:t>-тематична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«</w:t>
      </w:r>
      <w:r w:rsidRPr="00903520">
        <w:rPr>
          <w:rFonts w:ascii="Times New Roman" w:hAnsi="Times New Roman" w:cs="Times New Roman"/>
          <w:bCs/>
          <w:sz w:val="28"/>
          <w:szCs w:val="28"/>
        </w:rPr>
        <w:t>Система заходів з безпеки життєдіяльності дітей дошкільного віку»</w:t>
      </w:r>
      <w:r w:rsidRPr="00903520">
        <w:rPr>
          <w:rFonts w:ascii="Times New Roman" w:hAnsi="Times New Roman" w:cs="Times New Roman"/>
          <w:sz w:val="28"/>
          <w:szCs w:val="28"/>
        </w:rPr>
        <w:t xml:space="preserve"> (лютий 2024).</w:t>
      </w:r>
    </w:p>
    <w:p w:rsidR="001D7402" w:rsidRPr="00903520" w:rsidRDefault="001D7402" w:rsidP="001D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520">
        <w:rPr>
          <w:rFonts w:ascii="Times New Roman" w:hAnsi="Times New Roman" w:cs="Times New Roman"/>
          <w:i/>
          <w:sz w:val="28"/>
          <w:szCs w:val="28"/>
        </w:rPr>
        <w:t>-підсумкова</w:t>
      </w:r>
      <w:proofErr w:type="spellEnd"/>
      <w:r w:rsidRPr="009035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3520">
        <w:rPr>
          <w:rFonts w:ascii="Times New Roman" w:hAnsi="Times New Roman" w:cs="Times New Roman"/>
          <w:sz w:val="28"/>
          <w:szCs w:val="28"/>
        </w:rPr>
        <w:t>«</w:t>
      </w:r>
      <w:r w:rsidRPr="00903520">
        <w:rPr>
          <w:rFonts w:ascii="Times New Roman" w:hAnsi="Times New Roman" w:cs="Times New Roman"/>
          <w:bCs/>
          <w:sz w:val="28"/>
          <w:szCs w:val="28"/>
        </w:rPr>
        <w:t>Про підсумки діяльності закладу в 2023-2024 н. р. та завдання педагогічного колективу щодо підвищення якості освітнього процесу у 2024-2025 н. р.» ( травень2024).</w:t>
      </w:r>
    </w:p>
    <w:p w:rsidR="001D7402" w:rsidRPr="00903520" w:rsidRDefault="001D7402" w:rsidP="001D7402">
      <w:pPr>
        <w:tabs>
          <w:tab w:val="left" w:pos="317"/>
        </w:tabs>
        <w:spacing w:after="0" w:line="240" w:lineRule="auto"/>
        <w:ind w:right="33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7402" w:rsidRPr="00903520" w:rsidRDefault="001D7402" w:rsidP="001D74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90352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Складені відповідні довідки про результати комплексного, тематичного та підсумкового вивчення стану освітнього процесу в ЗДО упродовж 2023/2024 навчального року, у тому числі - </w:t>
      </w:r>
      <w:r w:rsidRPr="00903520">
        <w:rPr>
          <w:rFonts w:ascii="Times New Roman" w:eastAsia="Calibri" w:hAnsi="Times New Roman" w:cs="Times New Roman"/>
          <w:sz w:val="28"/>
          <w:szCs w:val="28"/>
          <w:lang w:eastAsia="en-US"/>
        </w:rPr>
        <w:t>внутрішнього моніторингу стану освітнього процесу, виконання вимог БКДО та освітньої програми у старшій групі</w:t>
      </w:r>
      <w:r w:rsidRPr="0090352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.</w:t>
      </w:r>
    </w:p>
    <w:p w:rsidR="001D7402" w:rsidRPr="00903520" w:rsidRDefault="001D7402" w:rsidP="001D7402">
      <w:pPr>
        <w:spacing w:after="0" w:line="240" w:lineRule="auto"/>
        <w:jc w:val="both"/>
        <w:rPr>
          <w:rFonts w:ascii="Times New Roman" w:hAnsi="Times New Roman" w:cs="Times New Roman"/>
          <w:spacing w:val="1"/>
          <w:sz w:val="16"/>
          <w:szCs w:val="16"/>
          <w:lang w:val="ru-RU"/>
        </w:rPr>
      </w:pPr>
    </w:p>
    <w:p w:rsidR="001D7402" w:rsidRPr="00903520" w:rsidRDefault="001D7402" w:rsidP="001D740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За результатами </w:t>
      </w:r>
      <w:proofErr w:type="spellStart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моніторингу</w:t>
      </w:r>
      <w:proofErr w:type="spell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proofErr w:type="gramStart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proofErr w:type="gram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івня</w:t>
      </w:r>
      <w:proofErr w:type="spell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розвитку</w:t>
      </w:r>
      <w:proofErr w:type="spell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дітей</w:t>
      </w:r>
      <w:proofErr w:type="spell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старшого </w:t>
      </w:r>
      <w:proofErr w:type="spellStart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дошкільного</w:t>
      </w:r>
      <w:proofErr w:type="spell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віку</w:t>
      </w:r>
      <w:proofErr w:type="spell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та </w:t>
      </w:r>
      <w:proofErr w:type="spellStart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готовності</w:t>
      </w:r>
      <w:proofErr w:type="spell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їх</w:t>
      </w:r>
      <w:proofErr w:type="spell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до </w:t>
      </w:r>
      <w:proofErr w:type="spellStart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шкільних</w:t>
      </w:r>
      <w:proofErr w:type="spell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навантажень</w:t>
      </w:r>
      <w:proofErr w:type="spell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:  </w:t>
      </w:r>
    </w:p>
    <w:p w:rsidR="001D7402" w:rsidRPr="00903520" w:rsidRDefault="001D7402" w:rsidP="001D7402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- </w:t>
      </w:r>
      <w:proofErr w:type="spellStart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високий</w:t>
      </w:r>
      <w:proofErr w:type="spell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proofErr w:type="gramStart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proofErr w:type="gram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івень</w:t>
      </w:r>
      <w:proofErr w:type="spell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:</w:t>
      </w:r>
      <w:r w:rsidRPr="00903520">
        <w:rPr>
          <w:rFonts w:ascii="Times New Roman" w:hAnsi="Times New Roman" w:cs="Times New Roman"/>
          <w:color w:val="FF0000"/>
          <w:spacing w:val="1"/>
          <w:sz w:val="28"/>
          <w:szCs w:val="28"/>
          <w:lang w:val="ru-RU"/>
        </w:rPr>
        <w:t xml:space="preserve">   </w:t>
      </w:r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33%  (2 </w:t>
      </w:r>
      <w:proofErr w:type="spellStart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дитини</w:t>
      </w:r>
      <w:proofErr w:type="spell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)</w:t>
      </w:r>
    </w:p>
    <w:p w:rsidR="001D7402" w:rsidRPr="00903520" w:rsidRDefault="001D7402" w:rsidP="001D7402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- </w:t>
      </w:r>
      <w:proofErr w:type="spellStart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достатній</w:t>
      </w:r>
      <w:proofErr w:type="spell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proofErr w:type="gramStart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proofErr w:type="gram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івень</w:t>
      </w:r>
      <w:proofErr w:type="spell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: 50%  (3 </w:t>
      </w:r>
      <w:proofErr w:type="spellStart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дитини</w:t>
      </w:r>
      <w:proofErr w:type="spell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)  </w:t>
      </w:r>
    </w:p>
    <w:p w:rsidR="001D7402" w:rsidRPr="00903520" w:rsidRDefault="001D7402" w:rsidP="001D7402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- </w:t>
      </w:r>
      <w:proofErr w:type="spellStart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середній</w:t>
      </w:r>
      <w:proofErr w:type="spell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proofErr w:type="gramStart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proofErr w:type="gram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івень</w:t>
      </w:r>
      <w:proofErr w:type="spell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:   17% (1 </w:t>
      </w:r>
      <w:proofErr w:type="spellStart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дитина</w:t>
      </w:r>
      <w:proofErr w:type="spellEnd"/>
      <w:r w:rsidRPr="00903520">
        <w:rPr>
          <w:rFonts w:ascii="Times New Roman" w:hAnsi="Times New Roman" w:cs="Times New Roman"/>
          <w:spacing w:val="1"/>
          <w:sz w:val="28"/>
          <w:szCs w:val="28"/>
          <w:lang w:val="ru-RU"/>
        </w:rPr>
        <w:t>)</w:t>
      </w:r>
    </w:p>
    <w:p w:rsidR="001D7402" w:rsidRPr="00903520" w:rsidRDefault="001D7402" w:rsidP="001D740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FF0000"/>
          <w:spacing w:val="1"/>
          <w:sz w:val="28"/>
          <w:szCs w:val="28"/>
          <w:lang w:val="ru-RU"/>
        </w:rPr>
      </w:pPr>
    </w:p>
    <w:p w:rsidR="001D7402" w:rsidRPr="00903520" w:rsidRDefault="001D7402" w:rsidP="001D74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За результатами моніторингу якості дошкільної освіти у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Городищенському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ЗДО спостерігається динаміка розвитку дітей та </w:t>
      </w:r>
      <w:r w:rsidRPr="00903520">
        <w:rPr>
          <w:rFonts w:ascii="Times New Roman" w:eastAsia="Calibri" w:hAnsi="Times New Roman" w:cs="Times New Roman"/>
          <w:sz w:val="28"/>
          <w:szCs w:val="28"/>
          <w:lang w:eastAsia="en-US"/>
        </w:rPr>
        <w:t>відповідальне ставлення вихователів до виконання своїх професійних обов’язків, організації та проведення освітньої діяльності з вихованцями групи у період режиму воєнного стану в Україні. Діти старшої групи на достатньому та високому рівнях виконали вимоги Державних стандартів дошкільної освіти (2021) та освітньої програми, підготовлені до шкільних навантажень і навчання у Новій українській школі.</w:t>
      </w:r>
    </w:p>
    <w:p w:rsidR="001D7402" w:rsidRPr="00903520" w:rsidRDefault="001D7402" w:rsidP="001D740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Згідно </w:t>
      </w:r>
      <w:r w:rsidRPr="00903520">
        <w:rPr>
          <w:rFonts w:ascii="Times New Roman" w:eastAsia="Calibri" w:hAnsi="Times New Roman" w:cs="Times New Roman"/>
          <w:sz w:val="28"/>
          <w:lang w:eastAsia="en-US"/>
        </w:rPr>
        <w:t xml:space="preserve"> моніторингу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можна зробити висновок</w:t>
      </w:r>
      <w:r w:rsidRPr="00903520">
        <w:rPr>
          <w:rFonts w:ascii="Times New Roman" w:eastAsia="Calibri" w:hAnsi="Times New Roman" w:cs="Times New Roman"/>
          <w:sz w:val="28"/>
          <w:lang w:eastAsia="en-US"/>
        </w:rPr>
        <w:t xml:space="preserve">, що найбільш сформованими у старших дошкільників є компетентності за освітніми напрямами: «Ігрова діяльність» та «Трудова діяльність»; менш сформованими є компетентності за освітніми напрямами: « Мовленнєвий розвиток» та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</w:t>
      </w:r>
      <w:r w:rsidRPr="00903520">
        <w:rPr>
          <w:rFonts w:ascii="Times New Roman" w:eastAsia="Calibri" w:hAnsi="Times New Roman" w:cs="Times New Roman"/>
          <w:sz w:val="28"/>
          <w:lang w:eastAsia="en-US"/>
        </w:rPr>
        <w:t xml:space="preserve">« Соціально – моральний розвиток». Варто докладати максимум зусиль вирішенню завдань освітніх напрямів: «Мовлення дитини» (оскільки ще є багато дітей з вадами мовлення) та «Особистість дитини» (формування </w:t>
      </w:r>
      <w:proofErr w:type="spellStart"/>
      <w:r w:rsidRPr="00903520">
        <w:rPr>
          <w:rFonts w:ascii="Times New Roman" w:eastAsia="Calibri" w:hAnsi="Times New Roman" w:cs="Times New Roman"/>
          <w:sz w:val="28"/>
          <w:lang w:eastAsia="en-US"/>
        </w:rPr>
        <w:t>здоровязбережувальної</w:t>
      </w:r>
      <w:proofErr w:type="spellEnd"/>
      <w:r w:rsidRPr="00903520">
        <w:rPr>
          <w:rFonts w:ascii="Times New Roman" w:eastAsia="Calibri" w:hAnsi="Times New Roman" w:cs="Times New Roman"/>
          <w:sz w:val="28"/>
          <w:lang w:eastAsia="en-US"/>
        </w:rPr>
        <w:t xml:space="preserve"> компетентності та компетентності з безпеки життєдіяльності (особистої безпеки).</w:t>
      </w:r>
    </w:p>
    <w:p w:rsidR="001D7402" w:rsidRPr="00903520" w:rsidRDefault="001D7402" w:rsidP="001D7402">
      <w:pPr>
        <w:shd w:val="clear" w:color="auto" w:fill="FFFFFF"/>
        <w:tabs>
          <w:tab w:val="left" w:pos="90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bCs/>
          <w:iCs/>
          <w:sz w:val="28"/>
          <w:szCs w:val="28"/>
        </w:rPr>
        <w:t xml:space="preserve">У закладі дошкільної освіти створено умови для </w:t>
      </w:r>
      <w:r w:rsidRPr="009035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якісного та безпечного харчування </w:t>
      </w:r>
      <w:r w:rsidRPr="00903520">
        <w:rPr>
          <w:rFonts w:ascii="Times New Roman" w:hAnsi="Times New Roman" w:cs="Times New Roman"/>
          <w:bCs/>
          <w:iCs/>
          <w:sz w:val="28"/>
          <w:szCs w:val="28"/>
        </w:rPr>
        <w:t xml:space="preserve">здобувачів дошкільної освіти. </w:t>
      </w:r>
      <w:r w:rsidRPr="00903520">
        <w:rPr>
          <w:rFonts w:ascii="Times New Roman" w:hAnsi="Times New Roman" w:cs="Times New Roman"/>
          <w:sz w:val="28"/>
          <w:szCs w:val="28"/>
        </w:rPr>
        <w:t>При організації харчування вихованців закладу здійснювався соціальний захист пільгових категорій дітей.</w:t>
      </w:r>
      <w:r w:rsidRPr="00903520">
        <w:rPr>
          <w:rFonts w:ascii="Times New Roman" w:hAnsi="Times New Roman" w:cs="Times New Roman"/>
          <w:sz w:val="28"/>
          <w:szCs w:val="28"/>
          <w:lang w:val="ru-RU"/>
        </w:rPr>
        <w:t>  </w:t>
      </w:r>
    </w:p>
    <w:p w:rsidR="001D7402" w:rsidRPr="00903520" w:rsidRDefault="001D7402" w:rsidP="001D7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bCs/>
          <w:sz w:val="28"/>
          <w:szCs w:val="28"/>
        </w:rPr>
        <w:t xml:space="preserve">Режим харчування затверджений керівником закладу і оприлюднений в інформаційному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</w:rPr>
        <w:t>куточку.В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</w:rPr>
        <w:t xml:space="preserve"> інформаційному куточку  наявне денне меню із зазначенням виходу кожної страви, завірено керівником і медичним працівником закладу.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520">
        <w:rPr>
          <w:rFonts w:ascii="Times New Roman" w:hAnsi="Times New Roman" w:cs="Times New Roman"/>
          <w:bCs/>
          <w:sz w:val="28"/>
          <w:szCs w:val="28"/>
        </w:rPr>
        <w:t>Поруч з вікном видачі їжі з харчоблоку розміщений графік видачі їжі, який завірений керівником закладу.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520">
        <w:rPr>
          <w:rFonts w:ascii="Times New Roman" w:hAnsi="Times New Roman" w:cs="Times New Roman"/>
          <w:bCs/>
          <w:sz w:val="28"/>
          <w:szCs w:val="28"/>
        </w:rPr>
        <w:t xml:space="preserve">Перед харчоблоком, у </w:t>
      </w:r>
      <w:r w:rsidRPr="00903520">
        <w:rPr>
          <w:rFonts w:ascii="Times New Roman" w:hAnsi="Times New Roman" w:cs="Times New Roman"/>
          <w:bCs/>
          <w:sz w:val="28"/>
          <w:szCs w:val="28"/>
        </w:rPr>
        <w:lastRenderedPageBreak/>
        <w:t>групах наявні таблиці, в яких визначається об'єм порції, що мають отримати діти кожної з вікової групи.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520">
        <w:rPr>
          <w:rFonts w:ascii="Times New Roman" w:hAnsi="Times New Roman" w:cs="Times New Roman"/>
          <w:bCs/>
          <w:sz w:val="28"/>
          <w:szCs w:val="28"/>
        </w:rPr>
        <w:t>Час видачі готових страв з харчоблоку  збігається з графіком видачі їжі та режимами дня груп.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520">
        <w:rPr>
          <w:rFonts w:ascii="Times New Roman" w:hAnsi="Times New Roman" w:cs="Times New Roman"/>
          <w:bCs/>
          <w:sz w:val="28"/>
          <w:szCs w:val="28"/>
        </w:rPr>
        <w:t>Забезпечено питний режим (кожна дитина за потреби отримує кип’ячену воду)</w:t>
      </w:r>
    </w:p>
    <w:p w:rsidR="001D7402" w:rsidRPr="00903520" w:rsidRDefault="001D7402" w:rsidP="001D740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Приміщення харчоблоку оснащене необхідним обладнанням, меблями, посудом, інвентарем.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520">
        <w:rPr>
          <w:rFonts w:ascii="Times New Roman" w:hAnsi="Times New Roman" w:cs="Times New Roman"/>
          <w:bCs/>
          <w:sz w:val="28"/>
          <w:szCs w:val="28"/>
        </w:rPr>
        <w:t xml:space="preserve">Не використовується пластмасовий посуд багаторазового використання, пощерблений посуд та емальований з пошкодженою емаллю.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Кількість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столового</w:t>
      </w:r>
      <w:proofErr w:type="gram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посуду у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групі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відповідає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кількості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дітей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списком</w:t>
      </w:r>
      <w:r w:rsidRPr="00903520">
        <w:rPr>
          <w:rFonts w:ascii="Times New Roman" w:hAnsi="Times New Roman" w:cs="Times New Roman"/>
          <w:bCs/>
          <w:sz w:val="28"/>
          <w:szCs w:val="28"/>
        </w:rPr>
        <w:t>.</w:t>
      </w:r>
    </w:p>
    <w:p w:rsidR="001D7402" w:rsidRPr="00903520" w:rsidRDefault="001D7402" w:rsidP="001D74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Працівники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груп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у  чистому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санітарному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одязі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(халат, 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фартух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 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хустка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proofErr w:type="gram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д</w:t>
      </w:r>
      <w:proofErr w:type="gram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оставляють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їжу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групи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лише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промаркованих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закритих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кришками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каструлях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</w:rPr>
        <w:t>.</w:t>
      </w:r>
    </w:p>
    <w:p w:rsidR="001D7402" w:rsidRPr="00903520" w:rsidRDefault="001D7402" w:rsidP="001D74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52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Створено </w:t>
      </w:r>
      <w:proofErr w:type="spellStart"/>
      <w:r w:rsidRPr="00903520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умови</w:t>
      </w:r>
      <w:proofErr w:type="spellEnd"/>
      <w:r w:rsidRPr="0090352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для </w:t>
      </w:r>
      <w:proofErr w:type="spellStart"/>
      <w:r w:rsidRPr="00903520">
        <w:rPr>
          <w:rFonts w:ascii="Times New Roman" w:hAnsi="Times New Roman" w:cs="Times New Roman"/>
          <w:bCs/>
          <w:iCs/>
          <w:sz w:val="28"/>
          <w:szCs w:val="28"/>
          <w:lang w:val="ru-RU"/>
        </w:rPr>
        <w:t>формування</w:t>
      </w:r>
      <w:proofErr w:type="spellEnd"/>
      <w:r w:rsidRPr="0090352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90352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культурно-г</w:t>
      </w:r>
      <w:proofErr w:type="gramEnd"/>
      <w:r w:rsidRPr="00903520">
        <w:rPr>
          <w:rFonts w:ascii="Times New Roman" w:hAnsi="Times New Roman" w:cs="Times New Roman"/>
          <w:bCs/>
          <w:iCs/>
          <w:sz w:val="28"/>
          <w:szCs w:val="28"/>
          <w:lang w:val="ru-RU"/>
        </w:rPr>
        <w:t>ігієнічних</w:t>
      </w:r>
      <w:proofErr w:type="spellEnd"/>
      <w:r w:rsidRPr="0090352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навичок</w:t>
      </w:r>
      <w:proofErr w:type="spellEnd"/>
      <w:r w:rsidRPr="0090352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здобувачів</w:t>
      </w:r>
      <w:proofErr w:type="spellEnd"/>
      <w:r w:rsidRPr="0090352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дошкільної</w:t>
      </w:r>
      <w:proofErr w:type="spellEnd"/>
      <w:r w:rsidRPr="0090352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освіти</w:t>
      </w:r>
      <w:proofErr w:type="spellEnd"/>
      <w:r w:rsidRPr="0090352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дитиною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закріплено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постійне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місце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столом,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розмі</w:t>
      </w:r>
      <w:proofErr w:type="gram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proofErr w:type="spellEnd"/>
      <w:proofErr w:type="gram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стола та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стільця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відповідає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зросту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дитини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</w:rPr>
        <w:t>. Перед кожним прийомом  їжі стіл сервірують згідно з меню.</w:t>
      </w:r>
    </w:p>
    <w:p w:rsidR="001D7402" w:rsidRPr="00903520" w:rsidRDefault="001D7402" w:rsidP="001D74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520">
        <w:rPr>
          <w:rFonts w:ascii="Times New Roman" w:hAnsi="Times New Roman" w:cs="Times New Roman"/>
          <w:bCs/>
          <w:iCs/>
          <w:sz w:val="28"/>
          <w:szCs w:val="28"/>
        </w:rPr>
        <w:t xml:space="preserve">У закладі дошкільної освіти забезпечується </w:t>
      </w:r>
      <w:r w:rsidRPr="009035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медичне обслуговування дітей</w:t>
      </w:r>
      <w:r w:rsidRPr="00903520">
        <w:rPr>
          <w:rFonts w:ascii="Times New Roman" w:hAnsi="Times New Roman" w:cs="Times New Roman"/>
          <w:bCs/>
          <w:iCs/>
          <w:sz w:val="28"/>
          <w:szCs w:val="28"/>
        </w:rPr>
        <w:t xml:space="preserve">, у разі потреби надається невідкладна </w:t>
      </w:r>
      <w:proofErr w:type="spellStart"/>
      <w:r w:rsidRPr="00903520">
        <w:rPr>
          <w:rFonts w:ascii="Times New Roman" w:hAnsi="Times New Roman" w:cs="Times New Roman"/>
          <w:bCs/>
          <w:iCs/>
          <w:sz w:val="28"/>
          <w:szCs w:val="28"/>
        </w:rPr>
        <w:t>домедична</w:t>
      </w:r>
      <w:proofErr w:type="spellEnd"/>
      <w:r w:rsidRPr="00903520">
        <w:rPr>
          <w:rFonts w:ascii="Times New Roman" w:hAnsi="Times New Roman" w:cs="Times New Roman"/>
          <w:bCs/>
          <w:iCs/>
          <w:sz w:val="28"/>
          <w:szCs w:val="28"/>
        </w:rPr>
        <w:t xml:space="preserve"> допомога. </w:t>
      </w:r>
      <w:r w:rsidRPr="00903520">
        <w:rPr>
          <w:rFonts w:ascii="Times New Roman" w:hAnsi="Times New Roman" w:cs="Times New Roman"/>
          <w:bCs/>
          <w:sz w:val="28"/>
          <w:szCs w:val="28"/>
        </w:rPr>
        <w:t>Функціонує   медичний кабінет, у якому наявне обладнання та вироби медичного призначення для надання невідкладної медичної допомоги, є достатньо лікарських засобів.</w:t>
      </w:r>
    </w:p>
    <w:p w:rsidR="001D7402" w:rsidRPr="00903520" w:rsidRDefault="001D7402" w:rsidP="001D74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3520">
        <w:rPr>
          <w:rFonts w:ascii="Times New Roman" w:hAnsi="Times New Roman" w:cs="Times New Roman"/>
          <w:bCs/>
          <w:iCs/>
          <w:sz w:val="28"/>
          <w:szCs w:val="28"/>
        </w:rPr>
        <w:t>У закладі проводилися заходи щодо дотримання протиепідемічного режиму.</w:t>
      </w:r>
      <w:r w:rsidRPr="00903520">
        <w:rPr>
          <w:rFonts w:ascii="Times New Roman" w:hAnsi="Times New Roman" w:cs="Times New Roman"/>
          <w:bCs/>
          <w:sz w:val="28"/>
          <w:szCs w:val="28"/>
        </w:rPr>
        <w:t xml:space="preserve"> У разі виявлення ознак інфекційної хвороби у дитини, її ізолюють від здорових дітей. У закладі освіти проводилися, при потребі, обмежувальні протиепідемічні заходи: вимірювання температури дітей 2 рази на день, щоденна дезінфекція приміщень. У приміщеннях встановлено бактерицидні лампи: дезінфекція приміщень бактерицидними лампами проводиться за відсутності дітей та працівників відповідно до інструкції. В інформаційних куточках груп наявна інформація про інфекційні захворювання дітей дошкільного віку.</w:t>
      </w:r>
    </w:p>
    <w:p w:rsidR="001D7402" w:rsidRPr="00903520" w:rsidRDefault="001D7402" w:rsidP="001D74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3520">
        <w:rPr>
          <w:rFonts w:ascii="Times New Roman" w:hAnsi="Times New Roman" w:cs="Times New Roman"/>
          <w:bCs/>
          <w:iCs/>
          <w:sz w:val="28"/>
          <w:szCs w:val="28"/>
        </w:rPr>
        <w:t>Проводиться санітарно-просвітницька робота з усіма учасниками  освітнього процесу з БЖД та здорового способу життя в реаліях сьогодення</w:t>
      </w:r>
      <w:r w:rsidRPr="00903520">
        <w:rPr>
          <w:rFonts w:ascii="Times New Roman" w:hAnsi="Times New Roman" w:cs="Times New Roman"/>
          <w:bCs/>
          <w:sz w:val="28"/>
          <w:szCs w:val="28"/>
        </w:rPr>
        <w:t>.  В інформаційних куточках висвітлено питання щодо:</w:t>
      </w:r>
    </w:p>
    <w:p w:rsidR="001D7402" w:rsidRPr="00903520" w:rsidRDefault="001D7402" w:rsidP="001D7402">
      <w:pPr>
        <w:numPr>
          <w:ilvl w:val="0"/>
          <w:numId w:val="8"/>
        </w:numPr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безпеки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дітей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дорослих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випадок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надзвичайної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ситуації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1D7402" w:rsidRPr="00903520" w:rsidRDefault="001D7402" w:rsidP="001D7402">
      <w:pPr>
        <w:numPr>
          <w:ilvl w:val="0"/>
          <w:numId w:val="8"/>
        </w:numPr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раціонального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харчування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здобувачів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дошкільної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освіти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1D7402" w:rsidRPr="00903520" w:rsidRDefault="001D7402" w:rsidP="001D7402">
      <w:pPr>
        <w:numPr>
          <w:ilvl w:val="0"/>
          <w:numId w:val="8"/>
        </w:numPr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загартування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gram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здорового</w:t>
      </w:r>
      <w:proofErr w:type="gram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способу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життя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1D7402" w:rsidRPr="00903520" w:rsidRDefault="001D7402" w:rsidP="001D7402">
      <w:pPr>
        <w:numPr>
          <w:ilvl w:val="0"/>
          <w:numId w:val="8"/>
        </w:numPr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оздоровчо-фізкультурних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заході</w:t>
      </w:r>
      <w:proofErr w:type="gram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proofErr w:type="spellEnd"/>
      <w:proofErr w:type="gramEnd"/>
      <w:r w:rsidRPr="00903520">
        <w:rPr>
          <w:rFonts w:ascii="Times New Roman" w:hAnsi="Times New Roman" w:cs="Times New Roman"/>
          <w:bCs/>
          <w:sz w:val="28"/>
          <w:szCs w:val="28"/>
        </w:rPr>
        <w:t>.</w:t>
      </w:r>
    </w:p>
    <w:p w:rsidR="001D7402" w:rsidRPr="00903520" w:rsidRDefault="001D7402" w:rsidP="001D7402">
      <w:pPr>
        <w:shd w:val="clear" w:color="auto" w:fill="FFFFFF"/>
        <w:tabs>
          <w:tab w:val="left" w:pos="0"/>
          <w:tab w:val="left" w:pos="34"/>
          <w:tab w:val="left" w:pos="318"/>
        </w:tabs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  <w:lang w:val="ru-RU" w:eastAsia="en-US"/>
        </w:rPr>
      </w:pP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Упродовж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2023/2024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навчального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року у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закладі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була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налагоджена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робота </w:t>
      </w:r>
      <w:proofErr w:type="spellStart"/>
      <w:r w:rsidRPr="00903520">
        <w:rPr>
          <w:rFonts w:ascii="Times New Roman" w:eastAsia="Arial" w:hAnsi="Times New Roman" w:cs="Times New Roman"/>
          <w:b/>
          <w:i/>
          <w:sz w:val="28"/>
          <w:szCs w:val="28"/>
          <w:lang w:val="ru-RU" w:eastAsia="en-US"/>
        </w:rPr>
        <w:t>психологічної</w:t>
      </w:r>
      <w:proofErr w:type="spellEnd"/>
      <w:r w:rsidRPr="00903520">
        <w:rPr>
          <w:rFonts w:ascii="Times New Roman" w:eastAsia="Arial" w:hAnsi="Times New Roman" w:cs="Times New Roman"/>
          <w:b/>
          <w:i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b/>
          <w:i/>
          <w:sz w:val="28"/>
          <w:szCs w:val="28"/>
          <w:lang w:val="ru-RU" w:eastAsia="en-US"/>
        </w:rPr>
        <w:t>служби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та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психологічної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п</w:t>
      </w:r>
      <w:proofErr w:type="gram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ідтримки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учасників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освітнього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процесу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в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умовах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>воєнного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val="ru-RU" w:eastAsia="en-US"/>
        </w:rPr>
        <w:t xml:space="preserve"> стану. </w:t>
      </w:r>
      <w:r w:rsidRPr="00903520">
        <w:rPr>
          <w:rFonts w:ascii="Times New Roman" w:eastAsia="Arial" w:hAnsi="Times New Roman" w:cs="Times New Roman"/>
          <w:sz w:val="28"/>
          <w:szCs w:val="28"/>
          <w:lang w:eastAsia="en-US"/>
        </w:rPr>
        <w:t>Постійними та результативними були заходи психологічного спрямування для дітей, педагогів та помічників вихователя, а також консультації для батьків у визначений час «Порадьтеся з психологом» (відповідальна практичний психолог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03520">
        <w:rPr>
          <w:rFonts w:ascii="Times New Roman" w:eastAsia="Arial" w:hAnsi="Times New Roman" w:cs="Times New Roman"/>
          <w:sz w:val="28"/>
          <w:szCs w:val="28"/>
          <w:lang w:eastAsia="en-US"/>
        </w:rPr>
        <w:t>Сліпчук</w:t>
      </w:r>
      <w:proofErr w:type="spellEnd"/>
      <w:r w:rsidRPr="0090352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Т.Е.). Тематика індивідуальних консультацій для батьків була різною, актуальною та дієвою. 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Педагогами нашого закладу проводилася відповідна </w:t>
      </w:r>
      <w:r w:rsidRPr="00903520">
        <w:rPr>
          <w:rFonts w:ascii="Times New Roman" w:hAnsi="Times New Roman" w:cs="Times New Roman"/>
          <w:b/>
          <w:i/>
          <w:sz w:val="28"/>
          <w:szCs w:val="28"/>
        </w:rPr>
        <w:t>робота з батьками</w:t>
      </w:r>
      <w:r w:rsidRPr="00903520">
        <w:rPr>
          <w:rFonts w:ascii="Times New Roman" w:hAnsi="Times New Roman" w:cs="Times New Roman"/>
          <w:sz w:val="28"/>
          <w:szCs w:val="28"/>
        </w:rPr>
        <w:t xml:space="preserve">: батьківські збори, консультації, наочно-інформаційні повідомлення, актуальні для певної вікової групи.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співпраці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батьками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досягнуто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значних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gram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навчанні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вихованні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дошкільного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.  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lastRenderedPageBreak/>
        <w:t xml:space="preserve">Проводилися виставки творчих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поробок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батьків та дітей, організовувалися фотовиставки  з сімейними світлинами  у групових осередках. Щира подяка вихователям, які ініціюють подібні заходи з батьками.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Фотоматеріали усіх цікавих форм роботи з дітьми протягом навчального року систематично</w:t>
      </w:r>
      <w:r w:rsidRPr="0090352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03520">
        <w:rPr>
          <w:rFonts w:ascii="Times New Roman" w:hAnsi="Times New Roman" w:cs="Times New Roman"/>
          <w:sz w:val="28"/>
          <w:szCs w:val="28"/>
        </w:rPr>
        <w:t xml:space="preserve">висвітлювалися на сайті ЗДО для ознайомлення батьків.  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Постійно вдосконалюється </w:t>
      </w:r>
      <w:r w:rsidRPr="00903520">
        <w:rPr>
          <w:rFonts w:ascii="Times New Roman" w:hAnsi="Times New Roman" w:cs="Times New Roman"/>
          <w:b/>
          <w:i/>
          <w:sz w:val="28"/>
          <w:szCs w:val="28"/>
        </w:rPr>
        <w:t>матеріально-технічний стан</w:t>
      </w:r>
      <w:r w:rsidRPr="00903520">
        <w:rPr>
          <w:rFonts w:ascii="Times New Roman" w:hAnsi="Times New Roman" w:cs="Times New Roman"/>
          <w:sz w:val="28"/>
          <w:szCs w:val="28"/>
        </w:rPr>
        <w:t xml:space="preserve"> приміщень та території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Городищенського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ЗДО. Створення безпечних, доступних та нешкідливих умов розвитку, виховання, навчання дітей та праці у ЗДО у 2023/2024 навчальному році розпочали з </w:t>
      </w:r>
      <w:r w:rsidRPr="00903520">
        <w:rPr>
          <w:rFonts w:ascii="Times New Roman" w:hAnsi="Times New Roman" w:cs="Times New Roman"/>
          <w:bCs/>
          <w:iCs/>
          <w:sz w:val="28"/>
          <w:szCs w:val="28"/>
        </w:rPr>
        <w:t xml:space="preserve">улаштування території та приміщень закладу, безпечності споруд і обладнання, дотриманням інструкцій з охорони праці та БЖД. </w:t>
      </w:r>
    </w:p>
    <w:p w:rsidR="001D7402" w:rsidRPr="00903520" w:rsidRDefault="001D7402" w:rsidP="001D74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520">
        <w:rPr>
          <w:rFonts w:ascii="Times New Roman" w:hAnsi="Times New Roman" w:cs="Times New Roman"/>
          <w:bCs/>
          <w:sz w:val="28"/>
          <w:szCs w:val="28"/>
        </w:rPr>
        <w:t xml:space="preserve">На території закладу обладнано груповий майданчик. Груповий майданчик обладнаний ігровим обладнанням: гірки, гойдалки, лави, машини, пісочниця, яка огороджені бортиками і закриваються. </w:t>
      </w:r>
    </w:p>
    <w:p w:rsidR="001D7402" w:rsidRPr="00903520" w:rsidRDefault="001D7402" w:rsidP="001D74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3520">
        <w:rPr>
          <w:rFonts w:ascii="Times New Roman" w:hAnsi="Times New Roman" w:cs="Times New Roman"/>
          <w:bCs/>
          <w:sz w:val="28"/>
          <w:szCs w:val="28"/>
        </w:rPr>
        <w:t xml:space="preserve">На території закладу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</w:rPr>
        <w:t>облаштовано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</w:rPr>
        <w:t xml:space="preserve"> спортивно-ігрову зону: фізкультурний майданчик. Територія підлягає постійному прибиранню. Забезпечено можливість безперешкодного руху територією закладу (доріжки, проходи без порогів, сходів та достатньо широкі для можливості проїзду візком). Проведений ремонт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</w:rPr>
        <w:t>відмостки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</w:rPr>
        <w:t xml:space="preserve"> навколо будівлі та доріжок до входів групових приміщень.</w:t>
      </w:r>
    </w:p>
    <w:p w:rsidR="001D7402" w:rsidRPr="00903520" w:rsidRDefault="001D7402" w:rsidP="001D74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520">
        <w:rPr>
          <w:rFonts w:ascii="Times New Roman" w:hAnsi="Times New Roman" w:cs="Times New Roman"/>
          <w:bCs/>
          <w:sz w:val="28"/>
          <w:szCs w:val="28"/>
        </w:rPr>
        <w:t xml:space="preserve">Враховуючи воєнний стан у державі з причини агресії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</w:rPr>
        <w:t>рф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</w:rPr>
        <w:t xml:space="preserve"> та нестабільність в електричному та тепловому постачанні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</w:rPr>
        <w:t>Городищенський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</w:rPr>
        <w:t xml:space="preserve"> ЗДО забезпечений альтернативним джерелом живлення та обладнанням:</w:t>
      </w:r>
    </w:p>
    <w:p w:rsidR="001D7402" w:rsidRPr="00903520" w:rsidRDefault="001D7402" w:rsidP="001D7402">
      <w:pPr>
        <w:numPr>
          <w:ilvl w:val="0"/>
          <w:numId w:val="10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3520">
        <w:rPr>
          <w:rFonts w:ascii="Times New Roman" w:hAnsi="Times New Roman" w:cs="Times New Roman"/>
          <w:bCs/>
          <w:sz w:val="28"/>
          <w:szCs w:val="28"/>
        </w:rPr>
        <w:t xml:space="preserve">генератор бензиновий;  </w:t>
      </w:r>
    </w:p>
    <w:p w:rsidR="001D7402" w:rsidRPr="00903520" w:rsidRDefault="001D7402" w:rsidP="001D7402">
      <w:pPr>
        <w:numPr>
          <w:ilvl w:val="0"/>
          <w:numId w:val="10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520">
        <w:rPr>
          <w:rFonts w:ascii="Times New Roman" w:hAnsi="Times New Roman" w:cs="Times New Roman"/>
          <w:bCs/>
          <w:sz w:val="28"/>
          <w:szCs w:val="28"/>
        </w:rPr>
        <w:t xml:space="preserve">фляги для води; </w:t>
      </w:r>
    </w:p>
    <w:p w:rsidR="001D7402" w:rsidRPr="00903520" w:rsidRDefault="001D7402" w:rsidP="001D7402">
      <w:pPr>
        <w:numPr>
          <w:ilvl w:val="0"/>
          <w:numId w:val="10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03520">
        <w:rPr>
          <w:rFonts w:ascii="Times New Roman" w:hAnsi="Times New Roman" w:cs="Times New Roman"/>
          <w:bCs/>
          <w:sz w:val="28"/>
          <w:szCs w:val="28"/>
        </w:rPr>
        <w:t>біотуалет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</w:rPr>
        <w:t>.</w:t>
      </w:r>
    </w:p>
    <w:p w:rsidR="001D7402" w:rsidRPr="00903520" w:rsidRDefault="001D7402" w:rsidP="001D740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Приміщення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закладу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дошкільної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освіти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утримується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proofErr w:type="gram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порядку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й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чистоті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1D7402" w:rsidRPr="00903520" w:rsidRDefault="001D7402" w:rsidP="001D740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520">
        <w:rPr>
          <w:rFonts w:ascii="Times New Roman" w:hAnsi="Times New Roman" w:cs="Times New Roman"/>
          <w:bCs/>
          <w:sz w:val="28"/>
          <w:szCs w:val="28"/>
        </w:rPr>
        <w:t xml:space="preserve">Здійснюється щоденне вологе прибирання усіх приміщень у відповідності до санітарно-гігієнічних вимог. </w:t>
      </w:r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закладі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на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його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території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порушуються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правила заборони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куріння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вживання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алкогольних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напоїв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Групов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</w:rPr>
        <w:t>і</w:t>
      </w:r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осередк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</w:rPr>
        <w:t>и</w:t>
      </w:r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призначен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</w:rPr>
        <w:t>і</w:t>
      </w:r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дітей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певного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віку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</w:rPr>
        <w:t>,</w:t>
      </w:r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ізольован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</w:rPr>
        <w:t>і</w:t>
      </w:r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від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решти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групових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осередків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</w:rPr>
        <w:t xml:space="preserve">. Батьки, працівники, діти входять у приміщення </w:t>
      </w:r>
      <w:proofErr w:type="gramStart"/>
      <w:r w:rsidRPr="00903520">
        <w:rPr>
          <w:rFonts w:ascii="Times New Roman" w:hAnsi="Times New Roman" w:cs="Times New Roman"/>
          <w:bCs/>
          <w:sz w:val="28"/>
          <w:szCs w:val="28"/>
        </w:rPr>
        <w:t>через</w:t>
      </w:r>
      <w:proofErr w:type="gramEnd"/>
      <w:r w:rsidRPr="00903520">
        <w:rPr>
          <w:rFonts w:ascii="Times New Roman" w:hAnsi="Times New Roman" w:cs="Times New Roman"/>
          <w:bCs/>
          <w:sz w:val="28"/>
          <w:szCs w:val="28"/>
        </w:rPr>
        <w:t xml:space="preserve"> визначені входи.</w:t>
      </w:r>
    </w:p>
    <w:p w:rsidR="001D7402" w:rsidRPr="00903520" w:rsidRDefault="001D7402" w:rsidP="001D74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bCs/>
          <w:sz w:val="28"/>
          <w:szCs w:val="28"/>
        </w:rPr>
        <w:t xml:space="preserve">Стан приміщень: коридори, групові осередки, кабінети,   харчоблок, пральня, туалети, допоміжні приміщення, стіни, підлога, інженерні мережі, дах - відповідають вимогам безпеки. Постійно проводяться поточні ремонти: шпаклювання та фарбування стелі, стін групових кімнат, спалень, роздягальних кімнат; ремонт та заміна сантехніки.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7402" w:rsidRPr="00903520" w:rsidRDefault="001D7402" w:rsidP="001D74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Зроблено чимало, проте у процесі аналізу матеріально-технічної та навчально-методичної бази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Городищенського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ЗДО за 2023/2024 навчальний рік визначені проблеми, які потребують подальшого вирішення у наступному навчальному році:</w:t>
      </w:r>
    </w:p>
    <w:p w:rsidR="001D7402" w:rsidRPr="00903520" w:rsidRDefault="001D7402" w:rsidP="001D7402">
      <w:pPr>
        <w:numPr>
          <w:ilvl w:val="0"/>
          <w:numId w:val="11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поповнення ігрового майданчика новим ігровим обладнанням;</w:t>
      </w:r>
    </w:p>
    <w:p w:rsidR="001D7402" w:rsidRPr="00903520" w:rsidRDefault="001D7402" w:rsidP="001D7402">
      <w:pPr>
        <w:numPr>
          <w:ilvl w:val="0"/>
          <w:numId w:val="11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встановлення тіньового навісу  дитячого майданчика;</w:t>
      </w:r>
    </w:p>
    <w:p w:rsidR="001D7402" w:rsidRPr="00903520" w:rsidRDefault="001D7402" w:rsidP="001D7402">
      <w:pPr>
        <w:numPr>
          <w:ilvl w:val="0"/>
          <w:numId w:val="11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обгородження спортивного майданчика; </w:t>
      </w:r>
    </w:p>
    <w:p w:rsidR="001D7402" w:rsidRPr="00903520" w:rsidRDefault="001D7402" w:rsidP="001D740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bCs/>
          <w:sz w:val="28"/>
          <w:szCs w:val="28"/>
        </w:rPr>
        <w:t>у</w:t>
      </w:r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деяких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групових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осередках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</w:rPr>
        <w:t xml:space="preserve"> є потреба створення</w:t>
      </w:r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відокремлен</w:t>
      </w:r>
      <w:r w:rsidRPr="00903520">
        <w:rPr>
          <w:rFonts w:ascii="Times New Roman" w:hAnsi="Times New Roman" w:cs="Times New Roman"/>
          <w:bCs/>
          <w:sz w:val="28"/>
          <w:szCs w:val="28"/>
        </w:rPr>
        <w:t>их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куточк</w:t>
      </w:r>
      <w:r w:rsidRPr="00903520">
        <w:rPr>
          <w:rFonts w:ascii="Times New Roman" w:hAnsi="Times New Roman" w:cs="Times New Roman"/>
          <w:bCs/>
          <w:sz w:val="28"/>
          <w:szCs w:val="28"/>
        </w:rPr>
        <w:t>ів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усамітнення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відпочинку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bCs/>
          <w:sz w:val="28"/>
          <w:szCs w:val="28"/>
          <w:lang w:val="ru-RU"/>
        </w:rPr>
        <w:t>дітей</w:t>
      </w:r>
      <w:proofErr w:type="spellEnd"/>
      <w:r w:rsidRPr="00903520">
        <w:rPr>
          <w:rFonts w:ascii="Times New Roman" w:hAnsi="Times New Roman" w:cs="Times New Roman"/>
          <w:bCs/>
          <w:sz w:val="28"/>
          <w:szCs w:val="28"/>
        </w:rPr>
        <w:t>;</w:t>
      </w:r>
    </w:p>
    <w:p w:rsidR="001D7402" w:rsidRPr="00903520" w:rsidRDefault="001D7402" w:rsidP="001D740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bCs/>
          <w:sz w:val="28"/>
          <w:szCs w:val="28"/>
        </w:rPr>
        <w:lastRenderedPageBreak/>
        <w:t>постійне забезпечення педагогів фаховими виданнями та методичним забезпеченням.</w:t>
      </w:r>
    </w:p>
    <w:p w:rsidR="001D7402" w:rsidRPr="00903520" w:rsidRDefault="001D7402" w:rsidP="001D74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А також, з урахуванням реалій сьогодення та збройної агресії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, питання створення безпечного, комфортного середовища для всіх учасників освітнього процесу та підвищення якості освітньої діяльності у </w:t>
      </w:r>
      <w:proofErr w:type="spellStart"/>
      <w:r w:rsidRPr="00903520">
        <w:rPr>
          <w:rFonts w:ascii="Times New Roman" w:eastAsia="Calibri" w:hAnsi="Times New Roman" w:cs="Times New Roman"/>
          <w:sz w:val="28"/>
          <w:szCs w:val="28"/>
          <w:lang w:eastAsia="en-US"/>
        </w:rPr>
        <w:t>Городищенському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ЗДО і надалі залишаються пріоритетними.</w:t>
      </w:r>
      <w:r w:rsidRPr="00903520">
        <w:rPr>
          <w:rFonts w:ascii="Times New Roman" w:hAnsi="Times New Roman" w:cs="Times New Roman"/>
          <w:color w:val="000000"/>
          <w:sz w:val="28"/>
          <w:szCs w:val="28"/>
        </w:rPr>
        <w:t xml:space="preserve"> У ході аналізу роботи відповідно до Концепції безпеки закладів освіти (схваленої КМУ від 07.04.2023 № 301-р) відмічено також окремі недоліки, серед яких:</w:t>
      </w:r>
    </w:p>
    <w:p w:rsidR="001D7402" w:rsidRPr="00903520" w:rsidRDefault="001D7402" w:rsidP="001D7402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>відсутність встановленого порядку організації охорони закладу, зокрема із залученням органів поліції охорони (із встановленням комплексу тривожної сигналізації) з підключенням до пунктів централізованого спостереження та реагування;</w:t>
      </w:r>
    </w:p>
    <w:p w:rsidR="001D7402" w:rsidRPr="00903520" w:rsidRDefault="001D7402" w:rsidP="001D7402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відсутність належної організації пропускного режиму в закладі (стаціонарні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металодетектори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>, система контролю доступу);</w:t>
      </w:r>
    </w:p>
    <w:p w:rsidR="001D7402" w:rsidRPr="00903520" w:rsidRDefault="001D7402" w:rsidP="001D7402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відсутність у закладах освіти систем зовнішнього та внутрішнього </w:t>
      </w:r>
      <w:proofErr w:type="spellStart"/>
      <w:r w:rsidRPr="00903520">
        <w:rPr>
          <w:rFonts w:ascii="Times New Roman" w:hAnsi="Times New Roman" w:cs="Times New Roman"/>
          <w:sz w:val="28"/>
          <w:szCs w:val="28"/>
        </w:rPr>
        <w:t>відеоспостереження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>;</w:t>
      </w:r>
    </w:p>
    <w:p w:rsidR="001D7402" w:rsidRPr="00903520" w:rsidRDefault="001D7402" w:rsidP="001D7402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недостатній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03520">
        <w:rPr>
          <w:rFonts w:ascii="Times New Roman" w:hAnsi="Times New Roman" w:cs="Times New Roman"/>
          <w:sz w:val="28"/>
          <w:szCs w:val="28"/>
          <w:lang w:val="ru-RU"/>
        </w:rPr>
        <w:t>івень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охоплення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заклад</w:t>
      </w:r>
      <w:r w:rsidRPr="00903520">
        <w:rPr>
          <w:rFonts w:ascii="Times New Roman" w:hAnsi="Times New Roman" w:cs="Times New Roman"/>
          <w:sz w:val="28"/>
          <w:szCs w:val="28"/>
        </w:rPr>
        <w:t>у</w:t>
      </w:r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превентивними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поліцейськими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послугами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спрямованими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запобігання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попередження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вчинення</w:t>
      </w:r>
      <w:proofErr w:type="spellEnd"/>
      <w:r w:rsidRPr="00903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520">
        <w:rPr>
          <w:rFonts w:ascii="Times New Roman" w:hAnsi="Times New Roman" w:cs="Times New Roman"/>
          <w:sz w:val="28"/>
          <w:szCs w:val="28"/>
          <w:lang w:val="ru-RU"/>
        </w:rPr>
        <w:t>правопорушень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>.</w:t>
      </w:r>
    </w:p>
    <w:p w:rsidR="001D7402" w:rsidRPr="00903520" w:rsidRDefault="001D7402" w:rsidP="001D7402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0">
        <w:rPr>
          <w:rFonts w:ascii="Times New Roman" w:hAnsi="Times New Roman" w:cs="Times New Roman"/>
          <w:sz w:val="28"/>
          <w:szCs w:val="28"/>
        </w:rPr>
        <w:t xml:space="preserve">Провівши детальний аналіз діяльності </w:t>
      </w:r>
      <w:proofErr w:type="spellStart"/>
      <w:r w:rsidRPr="00903520">
        <w:rPr>
          <w:rFonts w:ascii="Times New Roman" w:eastAsia="Calibri" w:hAnsi="Times New Roman" w:cs="Times New Roman"/>
          <w:sz w:val="28"/>
          <w:szCs w:val="28"/>
          <w:lang w:eastAsia="en-US"/>
        </w:rPr>
        <w:t>Городищенському</w:t>
      </w:r>
      <w:proofErr w:type="spellEnd"/>
      <w:r w:rsidRPr="00903520">
        <w:rPr>
          <w:rFonts w:ascii="Times New Roman" w:hAnsi="Times New Roman" w:cs="Times New Roman"/>
          <w:sz w:val="28"/>
          <w:szCs w:val="28"/>
        </w:rPr>
        <w:t xml:space="preserve"> ЗДО за 2023/2024 навчальний рік та оцінивши усі сильні і слабкі сторони у роботі нашого колективу в умовах воєнного стану в Україні, у наступному 2024/2025 навчальному році адміністрація та колектив закладу спрямує свою діяльність на дотримання вимог організації освітніх і управлінських процесів закладу та внутрішньої системи забезпечення якості освіти за напрямом оцінювання «Здобувачі дошкільної освіти (освітній процес та компетентність дітей)» із визначенням річ</w:t>
      </w:r>
      <w:r>
        <w:rPr>
          <w:rFonts w:ascii="Times New Roman" w:hAnsi="Times New Roman" w:cs="Times New Roman"/>
          <w:sz w:val="28"/>
          <w:szCs w:val="28"/>
        </w:rPr>
        <w:t>них завдань на майбутній період.</w:t>
      </w:r>
    </w:p>
    <w:p w:rsidR="001D7402" w:rsidRDefault="001D7402" w:rsidP="001D7402">
      <w:pPr>
        <w:jc w:val="both"/>
      </w:pPr>
    </w:p>
    <w:p w:rsidR="007700BF" w:rsidRDefault="007700BF"/>
    <w:sectPr w:rsidR="007700BF" w:rsidSect="00136A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A21"/>
    <w:multiLevelType w:val="hybridMultilevel"/>
    <w:tmpl w:val="EE5AB6B4"/>
    <w:lvl w:ilvl="0" w:tplc="5522667A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B9F7A73"/>
    <w:multiLevelType w:val="hybridMultilevel"/>
    <w:tmpl w:val="A36836F8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AD219AA"/>
    <w:multiLevelType w:val="hybridMultilevel"/>
    <w:tmpl w:val="AB4E54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71E86"/>
    <w:multiLevelType w:val="hybridMultilevel"/>
    <w:tmpl w:val="730E787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2460AA"/>
    <w:multiLevelType w:val="hybridMultilevel"/>
    <w:tmpl w:val="5C048C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B2802"/>
    <w:multiLevelType w:val="hybridMultilevel"/>
    <w:tmpl w:val="AEC8D8DA"/>
    <w:lvl w:ilvl="0" w:tplc="D424EA42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843C56"/>
    <w:multiLevelType w:val="hybridMultilevel"/>
    <w:tmpl w:val="C940581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A91CE6"/>
    <w:multiLevelType w:val="hybridMultilevel"/>
    <w:tmpl w:val="B2FE67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74CB6"/>
    <w:multiLevelType w:val="hybridMultilevel"/>
    <w:tmpl w:val="41F60AF6"/>
    <w:lvl w:ilvl="0" w:tplc="4456172C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327AEB"/>
    <w:multiLevelType w:val="hybridMultilevel"/>
    <w:tmpl w:val="C13EDD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10B39"/>
    <w:multiLevelType w:val="hybridMultilevel"/>
    <w:tmpl w:val="6514375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F8E5098"/>
    <w:multiLevelType w:val="hybridMultilevel"/>
    <w:tmpl w:val="33269302"/>
    <w:lvl w:ilvl="0" w:tplc="445617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D7402"/>
    <w:rsid w:val="001D7402"/>
    <w:rsid w:val="0077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leka.rv.ua/cil-ovyy-instruktazh-z-obslugovuyuchym-personalom-ta-inshymy-sluzhbamy-kvasylivs-kogo-zdo-na-vypadok-nadzvychaynoyi-sytuaciyi-v-umovah-voyennogo-stanu.html" TargetMode="External"/><Relationship Id="rId13" Type="http://schemas.openxmlformats.org/officeDocument/2006/relationships/hyperlink" Target="http://leleka.rv.ua/index.php?m=content&amp;d=view&amp;cid=1969" TargetMode="External"/><Relationship Id="rId18" Type="http://schemas.openxmlformats.org/officeDocument/2006/relationships/hyperlink" Target="http://leleka.rv.ua/index.php?m=content&amp;d=view&amp;cid=1972" TargetMode="External"/><Relationship Id="rId26" Type="http://schemas.openxmlformats.org/officeDocument/2006/relationships/hyperlink" Target="http://leleka.rv.ua/osnovy-formuvannya-patriotychnyh-pochuttiv-u-doshkil-nykiv-u-konteksti-s-ogodennya-za-n.-gavrysh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leka.rv.ua/p-l-a-n-zahodiv-z-ohorony-dytynstva-kvasylivs-kogo-zakladu-doshkil-noyi-osvity-yasla-sadok-na-2022-2023-navchal-nyy-rik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leleka.rv.ua/index.php?m=content&amp;d=view&amp;cid=2134" TargetMode="External"/><Relationship Id="rId12" Type="http://schemas.openxmlformats.org/officeDocument/2006/relationships/hyperlink" Target="http://leleka.rv.ua/index.php?m=content&amp;d=view&amp;cid=1968" TargetMode="External"/><Relationship Id="rId17" Type="http://schemas.openxmlformats.org/officeDocument/2006/relationships/hyperlink" Target="http://leleka.rv.ua/index.php?m=content&amp;d=view&amp;cid=1806" TargetMode="External"/><Relationship Id="rId25" Type="http://schemas.openxmlformats.org/officeDocument/2006/relationships/hyperlink" Target="http://leleka.rv.ua/pravyla-povedinky-v-umovah-nadzvychaynyh-sytuaciy-voyennogo-harakteru.-metodychni-rekomendaciyi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eleka.rv.ua/index.php?m=content&amp;d=view&amp;cid=1825" TargetMode="External"/><Relationship Id="rId20" Type="http://schemas.openxmlformats.org/officeDocument/2006/relationships/hyperlink" Target="http://leleka.rv.ua/p-l-a-n-zahodiv-kvasylivs-kogo-zdo-z-ohorony-zhyttya-ta-bezpeky-zhyttyediyal-nosti-na-2022-2023-navchal-nyy-rik.html" TargetMode="External"/><Relationship Id="rId29" Type="http://schemas.openxmlformats.org/officeDocument/2006/relationships/hyperlink" Target="http://leleka.rv.ua/index.php?m=content&amp;d=view&amp;cid=6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leka.rv.ua/index.php?m=content&amp;d=view&amp;cid=1956" TargetMode="External"/><Relationship Id="rId11" Type="http://schemas.openxmlformats.org/officeDocument/2006/relationships/hyperlink" Target="http://leleka.rv.ua/index.php?m=content&amp;d=view&amp;cid=1957" TargetMode="External"/><Relationship Id="rId24" Type="http://schemas.openxmlformats.org/officeDocument/2006/relationships/hyperlink" Target="http://leleka.rv.ua/index.php?m=content&amp;d=view&amp;cid=2051" TargetMode="External"/><Relationship Id="rId32" Type="http://schemas.openxmlformats.org/officeDocument/2006/relationships/hyperlink" Target="http://leleka.rv.ua/index.php?m=content&amp;d=view&amp;cid=1562" TargetMode="External"/><Relationship Id="rId5" Type="http://schemas.openxmlformats.org/officeDocument/2006/relationships/hyperlink" Target="mailto:kvasuliv_sadok@ukr.net" TargetMode="External"/><Relationship Id="rId15" Type="http://schemas.openxmlformats.org/officeDocument/2006/relationships/hyperlink" Target="http://leleka.rv.ua/index.php?m=content&amp;d=view&amp;cid=1971" TargetMode="External"/><Relationship Id="rId23" Type="http://schemas.openxmlformats.org/officeDocument/2006/relationships/hyperlink" Target="http://leleka.rv.ua/index.php?m=content&amp;d=view&amp;cid=1987" TargetMode="External"/><Relationship Id="rId28" Type="http://schemas.openxmlformats.org/officeDocument/2006/relationships/hyperlink" Target="http://leleka.rv.ua/index.php?m=content&amp;d=view&amp;cid=2067" TargetMode="External"/><Relationship Id="rId10" Type="http://schemas.openxmlformats.org/officeDocument/2006/relationships/hyperlink" Target="http://leleka.rv.ua/index.php?m=content&amp;d=view&amp;cid=1963" TargetMode="External"/><Relationship Id="rId19" Type="http://schemas.openxmlformats.org/officeDocument/2006/relationships/hyperlink" Target="http://leleka.rv.ua/index.php?m=content&amp;d=view&amp;cid=2051" TargetMode="External"/><Relationship Id="rId31" Type="http://schemas.openxmlformats.org/officeDocument/2006/relationships/hyperlink" Target="http://leleka.rv.ua/index.php?m=content&amp;d=view&amp;cid=21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leka.rv.ua/index.php?m=content&amp;d=view&amp;cid=1958" TargetMode="External"/><Relationship Id="rId14" Type="http://schemas.openxmlformats.org/officeDocument/2006/relationships/hyperlink" Target="http://leleka.rv.ua/index.php?m=content&amp;d=view&amp;cid=1970" TargetMode="External"/><Relationship Id="rId22" Type="http://schemas.openxmlformats.org/officeDocument/2006/relationships/hyperlink" Target="http://leleka.rv.ua/index.php?m=content&amp;d=view&amp;cid=2088" TargetMode="External"/><Relationship Id="rId27" Type="http://schemas.openxmlformats.org/officeDocument/2006/relationships/hyperlink" Target="http://leleka.rv.ua/index.php?m=content&amp;d=view&amp;cid=1986" TargetMode="External"/><Relationship Id="rId30" Type="http://schemas.openxmlformats.org/officeDocument/2006/relationships/hyperlink" Target="http://leleka.rv.ua/index.php?m=content&amp;d=view&amp;cid=1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22514</Words>
  <Characters>12833</Characters>
  <Application>Microsoft Office Word</Application>
  <DocSecurity>0</DocSecurity>
  <Lines>106</Lines>
  <Paragraphs>70</Paragraphs>
  <ScaleCrop>false</ScaleCrop>
  <Company/>
  <LinksUpToDate>false</LinksUpToDate>
  <CharactersWithSpaces>35277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</dc:creator>
  <cp:keywords/>
  <dc:description/>
  <cp:lastModifiedBy>ЗДО</cp:lastModifiedBy>
  <cp:revision>2</cp:revision>
  <dcterms:created xsi:type="dcterms:W3CDTF">2024-09-24T05:48:00Z</dcterms:created>
  <dcterms:modified xsi:type="dcterms:W3CDTF">2024-09-24T05:48:00Z</dcterms:modified>
</cp:coreProperties>
</file>