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35" w:rsidRPr="00780818" w:rsidRDefault="00780818" w:rsidP="00302135">
      <w:pPr>
        <w:shd w:val="clear" w:color="auto" w:fill="FFFFFF"/>
        <w:spacing w:after="225" w:line="30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kern w:val="36"/>
          <w:sz w:val="40"/>
          <w:szCs w:val="40"/>
          <w:lang w:val="uk-UA" w:eastAsia="ru-RU"/>
        </w:rPr>
        <w:t xml:space="preserve">        Як створити п</w:t>
      </w:r>
      <w:proofErr w:type="spellStart"/>
      <w:r w:rsidR="00302135" w:rsidRPr="00FA743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редметно-ігрове</w:t>
      </w:r>
      <w:proofErr w:type="spellEnd"/>
      <w:r w:rsidR="006E7773">
        <w:rPr>
          <w:rFonts w:ascii="Times New Roman" w:eastAsia="Times New Roman" w:hAnsi="Times New Roman" w:cs="Times New Roman"/>
          <w:kern w:val="36"/>
          <w:sz w:val="40"/>
          <w:szCs w:val="40"/>
          <w:lang w:val="uk-UA" w:eastAsia="ru-RU"/>
        </w:rPr>
        <w:t xml:space="preserve"> </w:t>
      </w:r>
      <w:proofErr w:type="spellStart"/>
      <w:r w:rsidR="00302135" w:rsidRPr="00FA7436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середовище</w:t>
      </w:r>
      <w:proofErr w:type="spellEnd"/>
      <w:r>
        <w:rPr>
          <w:rFonts w:ascii="Times New Roman" w:eastAsia="Times New Roman" w:hAnsi="Times New Roman" w:cs="Times New Roman"/>
          <w:kern w:val="36"/>
          <w:sz w:val="40"/>
          <w:szCs w:val="40"/>
          <w:lang w:val="uk-UA" w:eastAsia="ru-RU"/>
        </w:rPr>
        <w:t>?</w:t>
      </w:r>
    </w:p>
    <w:p w:rsidR="00302135" w:rsidRDefault="00677F2D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77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bookmarkStart w:id="0" w:name="_GoBack"/>
      <w:bookmarkEnd w:id="0"/>
      <w:r w:rsidR="00E27FA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Виконала  вихователь</w:t>
      </w:r>
      <w:r w:rsidRPr="00677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2135" w:rsidRPr="00FA74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Ланчук</w:t>
      </w:r>
      <w:proofErr w:type="spellEnd"/>
      <w:r w:rsidR="00302135" w:rsidRPr="00FA74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Л.М.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8BBC0A"/>
          <w:sz w:val="28"/>
          <w:szCs w:val="28"/>
          <w:lang w:val="uk-UA" w:eastAsia="ru-RU"/>
        </w:rPr>
      </w:pP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Правильно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організованерозвивальнесередовищесприяєсоціалізаціїдитини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впливає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всіаспектиїїрозвитку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Тому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створення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дошкільномузакладіповноцінногорозвивального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ігровогосередовища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забезпеченнявідповідноїпозиціївихователя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організаціїдіяльностідітей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провіднийзасібреалізаціїзавданьсучасногореформуванняосвіти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Середовищемає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бути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джереломзбагаченнядитячоїдіяльності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Розвивальнепредметнесередовище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цесукупність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умов,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якізабезпечуютьрізнобічнийрозвитокдітей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;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система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матеріальнихоб'єктівїхньоїдіяльності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Одна з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основних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умов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створення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дошкільнихнавчальних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закладах будь-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типу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розвивальногодовкілля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дітейдошкільноговіку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є опора на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особистісноорієнтовану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модель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взаємодіїміж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педагогом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дітьми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Цеозначає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:</w:t>
      </w: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br/>
        <w:t xml:space="preserve">*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пріоритетною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метою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виховання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формуваннягармонійної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всебічнорозвиненоїособистості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;</w:t>
      </w: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br/>
        <w:t xml:space="preserve">*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завдання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педагога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полягає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забезпеченніінтересівдитини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задоволенніїїприроднихнахилів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потреб;</w:t>
      </w: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br/>
        <w:t xml:space="preserve">*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дорослий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своїйпедагогічнійдіяльностікеруєтьсяположенням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: "Не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поруч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, не над, а разом".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Організаціярозвивальногосередовища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дітейдошкільноговікумає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свою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специфіку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зумовленунасампередособливостямипсихології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фізіологіїдітей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Основнівимоги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обладнанняігровихкуточків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(зон):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♦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Усііграшки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матеріали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атрибути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предмети-замінникиоб'єднуються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функціональнимиознакамивідповідно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різнихвидів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ігровоїдіяльностідітей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(сюжетно-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відображувальної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будівельної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руховоїтощо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).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♦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Більшістьдидактичнихматеріалів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іграшок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картинок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мають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бути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поліфункціональними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тобтовикористовуватисяпо-різному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залежновід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мети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♦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Усііграшки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незалежновідїхньоїкласифікаційноїприналежності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групуються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так,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щоб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вони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відповідали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розмірами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одна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одній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зростовідітей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стаціонарному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предметному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оточенню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якомумалятазазвичайграються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♦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Середовищемаємістити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як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відомідитинікомпоненти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так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нові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незнайомі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якізабезпечуютьїїпізнавальнийрозвиток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Поповнюючиобладнання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куточку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виховательмаєдотримуватися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принципу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поступовогоускладнення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тобтовносити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групуновііграшки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ігризгідно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вимогамипрограми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тимизнаннями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якихдітинабувають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заняттях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Кожнуновуіграшкуслідобов'язковообіграти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зробитидітям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сюрприз.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♦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Рівеньінформативностісередовищадосягаєтьсяурізноманітненням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тематики (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відприготуванняїжі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ляльки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їїлікуваннятощо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).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lastRenderedPageBreak/>
        <w:t>♦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ігровесередовищемає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бути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динамічним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мобільним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щобдітивчилися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активно ним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користуватися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такожщобзабезпечуватиїм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свободу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Усе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обладнаннямаєпостійнопоновлюватися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видозмінюватися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легко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переноситися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одного центру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інший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Основніпринципиоблаштуваннярозвивальногодовкілля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для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дітейранньоговіку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дошкільнихнавчальних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закладах: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Принцип взаємодії </w:t>
      </w:r>
      <w:proofErr w:type="gram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означає,щопровідноюумовоювпровадженняособистіснеорієнтованоїмоделівзаємодіїдорослого</w:t>
      </w:r>
      <w:proofErr w:type="gram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дітьми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встановленняміж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ними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позитивнихстосунків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Для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реалізаціїцього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принципу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важливо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по-перше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створити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групідітейдоброзичливупсихологічну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атмосферу (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партнерськеспілкуванняміж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педагогом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дітьми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);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по-друге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обладнатигруповікімнатимеблямирізноївисоти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щоб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вихователь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дитинамалиможливістьнаближатися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позиційодне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одного.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Принцип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активності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самостійності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 й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творчості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полягає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тому,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щодіти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діючи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організованому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ігровомусередовищі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маютьзмогурозвивативласніінтереси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певніриси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характеру,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емоції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почуття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Під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час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практичноїдіяльностімалюкивправляються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виконаннізавданьрізногоступеняскладності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вчатьсядося</w:t>
      </w: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softHyphen/>
        <w:t>гатибажаного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результату,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проявляючинаполегливість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ініціативність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вносятьелементиновизни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Таким чином,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активно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пізнаютьнавколишнюдійсність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у них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розвиваютьсяінтелектуальні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вольові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емоційніздібності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Принцип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динамічності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полягаєвтому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щопредметнедовкілля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яке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оточуєдитину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змінюєтьсязалежновідїївіку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індивідуальнихособливостей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пори року, тем,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яківивчаються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Так,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трирічнідітиспроможнісамостійновноситизміни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куточкирозвивальногосередовища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Вони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приносять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дому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цікавіречі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альбоми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вироби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виготовлені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батьками,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щобдоповнити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й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збагатитиінтер'єргруповоїкімнатидитячого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садка.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Завдання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ж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вихователя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зберегтицілісністьрозвивальногосередовища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не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перевантажуватидітейзайвоюкількістюіграшок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атрибутів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сприятираціональномуїхвикористанню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Принцип вільногоцентрування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передбачаєстворен</w:t>
      </w: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softHyphen/>
        <w:t>няпевнихкуточківзалежновідпрограминавчання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вихованнядітей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Цедаєїмзмогузайматисяодночасноріз</w:t>
      </w:r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softHyphen/>
        <w:t>ними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видами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власнимибажаннями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інтересами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розглядатиілюстрації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виконувативправитощо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), не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заважаючиодне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одному. Вони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такожмаютьзмогу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власнимвиборомпереходитивід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одного центру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діяльності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іншого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відспокійних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занять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активних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Принцип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емоційного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 комфорту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передбачаєстворення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групідомашнього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затишку 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атмосфери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вякійдитинапочуваєтьсяпсихологічноврівноважено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Цедосягаєтьсяоформленням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ігровогосередовищарепродукціями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картин,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живими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штучнимиквітами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ікебанами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настіннимикерамічнимитарілками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декоративнимивиробамитощо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lastRenderedPageBreak/>
        <w:t xml:space="preserve">Принцип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естетичності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полягає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правильному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доборіобладнання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кольором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формою,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розмірами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та в оптимальному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розміщенніпредметів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ігровомусередовищі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Цесприятимеформуванню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дітейхудожнього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смаку,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естетичнихпочуттів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Принцип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зв'язку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 з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реальнимжиттям</w:t>
      </w:r>
      <w:proofErr w:type="spellEnd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передбачаєвідповідністьрозвивального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предметного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середовищасучаснимвимогам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тобтосоціокультурнимособливостямсуспільства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якомудітиживуть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Йдеться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про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забезпеченнясередовищасучасноютехнікою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(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їїіграшковими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аналогами),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сучаснимихудожнімизасобами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; про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врахуванняналежностідітей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певногоетносу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культури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побутурідного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народу.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Саме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тому предметно-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ігровесередовище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дошкільнихнавчальних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закладах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різнихрегіонівмає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свою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специфіку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 xml:space="preserve">Принцип </w:t>
      </w:r>
      <w:proofErr w:type="spellStart"/>
      <w:r w:rsidRPr="00FA7436">
        <w:rPr>
          <w:rFonts w:ascii="Times New Roman" w:eastAsia="Times New Roman" w:hAnsi="Times New Roman" w:cs="Times New Roman"/>
          <w:i/>
          <w:iCs/>
          <w:color w:val="595858"/>
          <w:sz w:val="28"/>
          <w:szCs w:val="28"/>
          <w:lang w:eastAsia="ru-RU"/>
        </w:rPr>
        <w:t>урахуваннявіковихособливостейдітей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 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полягає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тому,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щодобиранняматеріалів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розміщенняїх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у куточкахрозвивальногосередовищаздійснюєтьсязалежновідвікувихованців.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Дії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іграшками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—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першіпрактичнідіїмалюка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вони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задовольняють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стимулюютьйого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потреби 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рухах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роботіаналізаторів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Але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організмдитинирозвиваєтьсяпоступово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тож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і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їїіграшкимають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"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розвиватися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" так само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поступово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Починаючи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з другого року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життя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дітямпропонуютьсяусівидиіграшок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: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образні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транспортні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заводні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музичні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дидактичні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Іграшки-меблі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фігуркитварин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будівельнінабори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іграшки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спортивного характеру.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Матеріали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якістворюютьпредметнесередовище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маютьзберігатися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на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поличкахабо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в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шафах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, до </w:t>
      </w:r>
      <w:proofErr w:type="spellStart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>якихдитинаматимевільний</w:t>
      </w:r>
      <w:proofErr w:type="spellEnd"/>
      <w:r w:rsidRPr="00FA7436"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  <w:t xml:space="preserve"> доступ.</w:t>
      </w:r>
    </w:p>
    <w:p w:rsidR="00302135" w:rsidRPr="00FA7436" w:rsidRDefault="00302135" w:rsidP="00302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ru-RU"/>
        </w:rPr>
      </w:pPr>
    </w:p>
    <w:p w:rsidR="00302135" w:rsidRPr="00FA7436" w:rsidRDefault="00302135" w:rsidP="00302135">
      <w:pPr>
        <w:rPr>
          <w:rFonts w:ascii="Times New Roman" w:hAnsi="Times New Roman" w:cs="Times New Roman"/>
          <w:sz w:val="28"/>
          <w:szCs w:val="28"/>
        </w:rPr>
      </w:pPr>
    </w:p>
    <w:p w:rsidR="004736B8" w:rsidRDefault="004736B8"/>
    <w:sectPr w:rsidR="004736B8" w:rsidSect="003F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457"/>
    <w:rsid w:val="00302135"/>
    <w:rsid w:val="003F64E1"/>
    <w:rsid w:val="004736B8"/>
    <w:rsid w:val="00677F2D"/>
    <w:rsid w:val="006E7773"/>
    <w:rsid w:val="00780818"/>
    <w:rsid w:val="00843846"/>
    <w:rsid w:val="00B16457"/>
    <w:rsid w:val="00E2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F137"/>
  <w15:docId w15:val="{4C8407CC-DE06-40B2-B086-45219A2A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7</cp:revision>
  <dcterms:created xsi:type="dcterms:W3CDTF">2020-02-11T08:08:00Z</dcterms:created>
  <dcterms:modified xsi:type="dcterms:W3CDTF">2024-10-09T10:55:00Z</dcterms:modified>
</cp:coreProperties>
</file>